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4CF3" w14:textId="50DA0110" w:rsidR="00C25D8A" w:rsidRPr="000B7F9F" w:rsidRDefault="002A7756" w:rsidP="00C25D8A">
      <w:pPr>
        <w:pStyle w:val="BodyText"/>
        <w:rPr>
          <w:rFonts w:asciiTheme="minorHAnsi" w:hAnsiTheme="minorHAnsi" w:cstheme="minorHAnsi"/>
          <w:color w:val="00B050"/>
          <w:sz w:val="24"/>
          <w:szCs w:val="24"/>
        </w:rPr>
      </w:pPr>
      <w:r w:rsidRPr="000B7F9F">
        <w:rPr>
          <w:rFonts w:asciiTheme="minorHAnsi" w:hAnsiTheme="minorHAnsi" w:cstheme="minorHAnsi"/>
          <w:b/>
          <w:bCs/>
          <w:color w:val="00B050"/>
          <w:sz w:val="24"/>
          <w:szCs w:val="24"/>
        </w:rPr>
        <w:t xml:space="preserve">As of </w:t>
      </w:r>
      <w:r w:rsidR="008A2433">
        <w:rPr>
          <w:rFonts w:asciiTheme="minorHAnsi" w:hAnsiTheme="minorHAnsi" w:cstheme="minorHAnsi"/>
          <w:b/>
          <w:bCs/>
          <w:color w:val="00B050"/>
          <w:sz w:val="24"/>
          <w:szCs w:val="24"/>
        </w:rPr>
        <w:t>11</w:t>
      </w:r>
      <w:r w:rsidRPr="000B7F9F">
        <w:rPr>
          <w:rFonts w:asciiTheme="minorHAnsi" w:hAnsiTheme="minorHAnsi" w:cstheme="minorHAnsi"/>
          <w:b/>
          <w:bCs/>
          <w:color w:val="00B050"/>
          <w:sz w:val="24"/>
          <w:szCs w:val="24"/>
        </w:rPr>
        <w:t>/</w:t>
      </w:r>
      <w:r w:rsidR="008A2433">
        <w:rPr>
          <w:rFonts w:asciiTheme="minorHAnsi" w:hAnsiTheme="minorHAnsi" w:cstheme="minorHAnsi"/>
          <w:b/>
          <w:bCs/>
          <w:color w:val="00B050"/>
          <w:sz w:val="24"/>
          <w:szCs w:val="24"/>
        </w:rPr>
        <w:t>11</w:t>
      </w:r>
      <w:r w:rsidRPr="000B7F9F">
        <w:rPr>
          <w:rFonts w:asciiTheme="minorHAnsi" w:hAnsiTheme="minorHAnsi" w:cstheme="minorHAnsi"/>
          <w:b/>
          <w:bCs/>
          <w:color w:val="00B050"/>
          <w:sz w:val="24"/>
          <w:szCs w:val="24"/>
        </w:rPr>
        <w:t>/21, t</w:t>
      </w:r>
      <w:r w:rsidR="00FC2FD1" w:rsidRPr="000B7F9F">
        <w:rPr>
          <w:rFonts w:asciiTheme="minorHAnsi" w:hAnsiTheme="minorHAnsi" w:cstheme="minorHAnsi"/>
          <w:b/>
          <w:bCs/>
          <w:color w:val="00B050"/>
          <w:sz w:val="24"/>
          <w:szCs w:val="24"/>
        </w:rPr>
        <w:t xml:space="preserve">his syllabus </w:t>
      </w:r>
      <w:r w:rsidR="00FC32F5" w:rsidRPr="000B7F9F">
        <w:rPr>
          <w:rFonts w:asciiTheme="minorHAnsi" w:hAnsiTheme="minorHAnsi" w:cstheme="minorHAnsi"/>
          <w:b/>
          <w:bCs/>
          <w:color w:val="00B050"/>
          <w:sz w:val="24"/>
          <w:szCs w:val="24"/>
        </w:rPr>
        <w:t xml:space="preserve">template </w:t>
      </w:r>
      <w:r w:rsidR="00FC2FD1" w:rsidRPr="000B7F9F">
        <w:rPr>
          <w:rFonts w:asciiTheme="minorHAnsi" w:hAnsiTheme="minorHAnsi" w:cstheme="minorHAnsi"/>
          <w:b/>
          <w:bCs/>
          <w:color w:val="00B050"/>
          <w:sz w:val="24"/>
          <w:szCs w:val="24"/>
        </w:rPr>
        <w:t xml:space="preserve">has </w:t>
      </w:r>
      <w:r w:rsidR="00F079A5" w:rsidRPr="000B7F9F">
        <w:rPr>
          <w:rFonts w:asciiTheme="minorHAnsi" w:hAnsiTheme="minorHAnsi" w:cstheme="minorHAnsi"/>
          <w:b/>
          <w:bCs/>
          <w:color w:val="00B050"/>
          <w:sz w:val="24"/>
          <w:szCs w:val="24"/>
        </w:rPr>
        <w:t xml:space="preserve">been </w:t>
      </w:r>
      <w:r w:rsidR="0084170F">
        <w:rPr>
          <w:rFonts w:asciiTheme="minorHAnsi" w:hAnsiTheme="minorHAnsi" w:cstheme="minorHAnsi"/>
          <w:b/>
          <w:bCs/>
          <w:color w:val="00B050"/>
          <w:sz w:val="24"/>
          <w:szCs w:val="24"/>
        </w:rPr>
        <w:t xml:space="preserve">updated </w:t>
      </w:r>
      <w:r w:rsidR="00FC32F5" w:rsidRPr="000B7F9F">
        <w:rPr>
          <w:rFonts w:asciiTheme="minorHAnsi" w:hAnsiTheme="minorHAnsi" w:cstheme="minorHAnsi"/>
          <w:b/>
          <w:bCs/>
          <w:color w:val="00B050"/>
          <w:sz w:val="24"/>
          <w:szCs w:val="24"/>
        </w:rPr>
        <w:t>from previous versions</w:t>
      </w:r>
      <w:r w:rsidR="008A2433">
        <w:rPr>
          <w:rFonts w:asciiTheme="minorHAnsi" w:hAnsiTheme="minorHAnsi" w:cstheme="minorHAnsi"/>
          <w:b/>
          <w:bCs/>
          <w:color w:val="00B050"/>
          <w:sz w:val="24"/>
          <w:szCs w:val="24"/>
        </w:rPr>
        <w:t xml:space="preserve"> and passed through a UCC legal review</w:t>
      </w:r>
      <w:r w:rsidR="00710AC7" w:rsidRPr="000B7F9F">
        <w:rPr>
          <w:rFonts w:asciiTheme="minorHAnsi" w:hAnsiTheme="minorHAnsi" w:cstheme="minorHAnsi"/>
          <w:color w:val="00B050"/>
          <w:sz w:val="24"/>
          <w:szCs w:val="24"/>
        </w:rPr>
        <w:t xml:space="preserve">. </w:t>
      </w:r>
      <w:r w:rsidR="00FC32F5" w:rsidRPr="000B7F9F">
        <w:rPr>
          <w:rFonts w:asciiTheme="minorHAnsi" w:hAnsiTheme="minorHAnsi" w:cstheme="minorHAnsi"/>
          <w:color w:val="00B050"/>
          <w:sz w:val="24"/>
          <w:szCs w:val="24"/>
        </w:rPr>
        <w:t xml:space="preserve">Use this </w:t>
      </w:r>
      <w:r w:rsidR="009A6343" w:rsidRPr="000B7F9F">
        <w:rPr>
          <w:rFonts w:asciiTheme="minorHAnsi" w:hAnsiTheme="minorHAnsi" w:cstheme="minorHAnsi"/>
          <w:color w:val="00B050"/>
          <w:sz w:val="24"/>
          <w:szCs w:val="24"/>
        </w:rPr>
        <w:t xml:space="preserve">template </w:t>
      </w:r>
      <w:r w:rsidR="00FC32F5" w:rsidRPr="000B7F9F">
        <w:rPr>
          <w:rFonts w:asciiTheme="minorHAnsi" w:hAnsiTheme="minorHAnsi" w:cstheme="minorHAnsi"/>
          <w:color w:val="00B050"/>
          <w:sz w:val="24"/>
          <w:szCs w:val="24"/>
        </w:rPr>
        <w:t xml:space="preserve">in a manner that supports what you have already </w:t>
      </w:r>
      <w:r w:rsidR="008659F5" w:rsidRPr="000B7F9F">
        <w:rPr>
          <w:rFonts w:asciiTheme="minorHAnsi" w:hAnsiTheme="minorHAnsi" w:cstheme="minorHAnsi"/>
          <w:color w:val="00B050"/>
          <w:sz w:val="24"/>
          <w:szCs w:val="24"/>
        </w:rPr>
        <w:t>designed</w:t>
      </w:r>
      <w:r w:rsidR="00BA2936" w:rsidRPr="000B7F9F">
        <w:rPr>
          <w:rFonts w:asciiTheme="minorHAnsi" w:hAnsiTheme="minorHAnsi" w:cstheme="minorHAnsi"/>
          <w:color w:val="00B050"/>
          <w:sz w:val="24"/>
          <w:szCs w:val="24"/>
        </w:rPr>
        <w:t xml:space="preserve"> for your course(s)</w:t>
      </w:r>
      <w:r w:rsidR="00FC32F5" w:rsidRPr="000B7F9F">
        <w:rPr>
          <w:rFonts w:asciiTheme="minorHAnsi" w:hAnsiTheme="minorHAnsi" w:cstheme="minorHAnsi"/>
          <w:color w:val="00B050"/>
          <w:sz w:val="24"/>
          <w:szCs w:val="24"/>
        </w:rPr>
        <w:t xml:space="preserve">. </w:t>
      </w:r>
      <w:r w:rsidRPr="000B7F9F">
        <w:rPr>
          <w:rFonts w:asciiTheme="minorHAnsi" w:hAnsiTheme="minorHAnsi" w:cstheme="minorHAnsi"/>
          <w:color w:val="00B050"/>
          <w:sz w:val="24"/>
          <w:szCs w:val="24"/>
        </w:rPr>
        <w:t xml:space="preserve">Please make sure to delete instructions </w:t>
      </w:r>
      <w:r w:rsidR="00EC2599" w:rsidRPr="000B7F9F">
        <w:rPr>
          <w:rFonts w:asciiTheme="minorHAnsi" w:hAnsiTheme="minorHAnsi" w:cstheme="minorHAnsi"/>
          <w:color w:val="00B050"/>
          <w:sz w:val="24"/>
          <w:szCs w:val="24"/>
        </w:rPr>
        <w:t>which</w:t>
      </w:r>
      <w:r w:rsidRPr="000B7F9F">
        <w:rPr>
          <w:rFonts w:asciiTheme="minorHAnsi" w:hAnsiTheme="minorHAnsi" w:cstheme="minorHAnsi"/>
          <w:color w:val="00B050"/>
          <w:sz w:val="24"/>
          <w:szCs w:val="24"/>
        </w:rPr>
        <w:t xml:space="preserve"> [APPEAR IN BRACKETS] and</w:t>
      </w:r>
      <w:r w:rsidR="00ED4755" w:rsidRPr="000B7F9F">
        <w:rPr>
          <w:rFonts w:asciiTheme="minorHAnsi" w:hAnsiTheme="minorHAnsi" w:cstheme="minorHAnsi"/>
          <w:color w:val="00B050"/>
          <w:sz w:val="24"/>
          <w:szCs w:val="24"/>
        </w:rPr>
        <w:t>/or</w:t>
      </w:r>
      <w:r w:rsidRPr="000B7F9F">
        <w:rPr>
          <w:rFonts w:asciiTheme="minorHAnsi" w:hAnsiTheme="minorHAnsi" w:cstheme="minorHAnsi"/>
          <w:color w:val="00B050"/>
          <w:sz w:val="24"/>
          <w:szCs w:val="24"/>
        </w:rPr>
        <w:t xml:space="preserve"> </w:t>
      </w:r>
      <w:r w:rsidR="00D71073">
        <w:rPr>
          <w:rFonts w:asciiTheme="minorHAnsi" w:hAnsiTheme="minorHAnsi" w:cstheme="minorHAnsi"/>
          <w:color w:val="00B050"/>
          <w:sz w:val="24"/>
          <w:szCs w:val="24"/>
        </w:rPr>
        <w:t xml:space="preserve">all </w:t>
      </w:r>
      <w:r w:rsidR="004501FC">
        <w:rPr>
          <w:rFonts w:asciiTheme="minorHAnsi" w:hAnsiTheme="minorHAnsi" w:cstheme="minorHAnsi"/>
          <w:color w:val="00B050"/>
          <w:sz w:val="24"/>
          <w:szCs w:val="24"/>
        </w:rPr>
        <w:t>highlighted</w:t>
      </w:r>
      <w:r w:rsidR="00ED4755" w:rsidRPr="000B7F9F">
        <w:rPr>
          <w:rFonts w:asciiTheme="minorHAnsi" w:hAnsiTheme="minorHAnsi" w:cstheme="minorHAnsi"/>
          <w:color w:val="00B050"/>
          <w:sz w:val="24"/>
          <w:szCs w:val="24"/>
        </w:rPr>
        <w:t xml:space="preserve"> </w:t>
      </w:r>
      <w:r w:rsidR="006701DA" w:rsidRPr="000B7F9F">
        <w:rPr>
          <w:rFonts w:asciiTheme="minorHAnsi" w:hAnsiTheme="minorHAnsi" w:cstheme="minorHAnsi"/>
          <w:color w:val="00B050"/>
          <w:sz w:val="24"/>
          <w:szCs w:val="24"/>
        </w:rPr>
        <w:t>UPDATE</w:t>
      </w:r>
      <w:r w:rsidR="00D911D1">
        <w:rPr>
          <w:rFonts w:asciiTheme="minorHAnsi" w:hAnsiTheme="minorHAnsi" w:cstheme="minorHAnsi"/>
          <w:color w:val="00B050"/>
          <w:sz w:val="24"/>
          <w:szCs w:val="24"/>
        </w:rPr>
        <w:t xml:space="preserve"> demarcations</w:t>
      </w:r>
      <w:r w:rsidR="00B9354C" w:rsidRPr="000B7F9F">
        <w:rPr>
          <w:rFonts w:asciiTheme="minorHAnsi" w:hAnsiTheme="minorHAnsi" w:cstheme="minorHAnsi"/>
          <w:color w:val="00B050"/>
          <w:sz w:val="24"/>
          <w:szCs w:val="24"/>
        </w:rPr>
        <w:t>. C</w:t>
      </w:r>
      <w:r w:rsidRPr="000B7F9F">
        <w:rPr>
          <w:rFonts w:asciiTheme="minorHAnsi" w:hAnsiTheme="minorHAnsi" w:cstheme="minorHAnsi"/>
          <w:color w:val="00B050"/>
          <w:sz w:val="24"/>
          <w:szCs w:val="24"/>
        </w:rPr>
        <w:t>ustomize any</w:t>
      </w:r>
      <w:r w:rsidR="00D911D1">
        <w:rPr>
          <w:rFonts w:asciiTheme="minorHAnsi" w:hAnsiTheme="minorHAnsi" w:cstheme="minorHAnsi"/>
          <w:color w:val="00B050"/>
          <w:sz w:val="24"/>
          <w:szCs w:val="24"/>
        </w:rPr>
        <w:t xml:space="preserve"> </w:t>
      </w:r>
      <w:r w:rsidRPr="000B7F9F">
        <w:rPr>
          <w:rFonts w:asciiTheme="minorHAnsi" w:hAnsiTheme="minorHAnsi" w:cstheme="minorHAnsi"/>
          <w:color w:val="00B050"/>
          <w:sz w:val="24"/>
          <w:szCs w:val="24"/>
        </w:rPr>
        <w:t xml:space="preserve">language which </w:t>
      </w:r>
      <w:r w:rsidRPr="000B7F9F">
        <w:rPr>
          <w:rFonts w:asciiTheme="minorHAnsi" w:hAnsiTheme="minorHAnsi" w:cstheme="minorHAnsi"/>
          <w:i/>
          <w:color w:val="00B050"/>
          <w:sz w:val="24"/>
          <w:szCs w:val="24"/>
        </w:rPr>
        <w:t>appears in italics</w:t>
      </w:r>
      <w:r w:rsidRPr="000B7F9F">
        <w:rPr>
          <w:rFonts w:asciiTheme="minorHAnsi" w:hAnsiTheme="minorHAnsi" w:cstheme="minorHAnsi"/>
          <w:color w:val="00B050"/>
          <w:sz w:val="24"/>
          <w:szCs w:val="24"/>
        </w:rPr>
        <w:t>.</w:t>
      </w:r>
    </w:p>
    <w:p w14:paraId="3795CA9D" w14:textId="1C138D13" w:rsidR="00205F85" w:rsidRPr="00FC2FD1" w:rsidRDefault="00AD7034">
      <w:pPr>
        <w:pStyle w:val="Heading1"/>
        <w:spacing w:before="21" w:line="259" w:lineRule="auto"/>
        <w:rPr>
          <w:rFonts w:asciiTheme="minorHAnsi" w:hAnsiTheme="minorHAnsi" w:cstheme="minorHAnsi"/>
          <w:b/>
          <w:bCs/>
          <w:sz w:val="28"/>
          <w:szCs w:val="28"/>
        </w:rPr>
      </w:pPr>
      <w:r w:rsidRPr="00FC2FD1">
        <w:rPr>
          <w:rFonts w:asciiTheme="minorHAnsi" w:hAnsiTheme="minorHAnsi" w:cstheme="minorHAnsi"/>
          <w:b/>
          <w:bCs/>
          <w:sz w:val="28"/>
          <w:szCs w:val="28"/>
        </w:rPr>
        <w:t xml:space="preserve">Umpqua Community College </w:t>
      </w:r>
      <w:r w:rsidR="00EB6074">
        <w:rPr>
          <w:rFonts w:asciiTheme="minorHAnsi" w:hAnsiTheme="minorHAnsi" w:cstheme="minorHAnsi"/>
          <w:b/>
          <w:bCs/>
          <w:sz w:val="28"/>
          <w:szCs w:val="28"/>
        </w:rPr>
        <w:t xml:space="preserve">UCC </w:t>
      </w:r>
      <w:r w:rsidRPr="00FC2FD1">
        <w:rPr>
          <w:rFonts w:asciiTheme="minorHAnsi" w:hAnsiTheme="minorHAnsi" w:cstheme="minorHAnsi"/>
          <w:b/>
          <w:bCs/>
          <w:sz w:val="28"/>
          <w:szCs w:val="28"/>
        </w:rPr>
        <w:t>Syllabus</w:t>
      </w:r>
    </w:p>
    <w:p w14:paraId="088AB5B1" w14:textId="18610439" w:rsidR="00C25D8A" w:rsidRDefault="00AD7034" w:rsidP="00C25D8A">
      <w:pPr>
        <w:spacing w:before="1" w:line="259" w:lineRule="auto"/>
        <w:ind w:left="3347" w:right="3518"/>
        <w:jc w:val="center"/>
        <w:rPr>
          <w:rFonts w:asciiTheme="minorHAnsi" w:hAnsiTheme="minorHAnsi" w:cstheme="minorHAnsi"/>
          <w:b/>
          <w:bCs/>
          <w:sz w:val="28"/>
          <w:szCs w:val="28"/>
        </w:rPr>
      </w:pPr>
      <w:r w:rsidRPr="00FC2FD1">
        <w:rPr>
          <w:rFonts w:asciiTheme="minorHAnsi" w:hAnsiTheme="minorHAnsi" w:cstheme="minorHAnsi"/>
          <w:b/>
          <w:bCs/>
          <w:sz w:val="28"/>
          <w:szCs w:val="28"/>
        </w:rPr>
        <w:t>Course Name and CRN Term and Year</w:t>
      </w:r>
    </w:p>
    <w:p w14:paraId="647EC1D6" w14:textId="210865EA" w:rsidR="00E80641" w:rsidRPr="000B7F9F" w:rsidRDefault="00657594" w:rsidP="003A42D2">
      <w:pPr>
        <w:spacing w:before="64"/>
        <w:jc w:val="center"/>
        <w:rPr>
          <w:rFonts w:asciiTheme="minorHAnsi" w:hAnsiTheme="minorHAnsi" w:cstheme="minorHAnsi"/>
          <w:iCs/>
          <w:color w:val="00B050"/>
          <w:sz w:val="24"/>
        </w:rPr>
      </w:pPr>
      <w:r w:rsidRPr="000B7F9F">
        <w:rPr>
          <w:rFonts w:asciiTheme="minorHAnsi" w:hAnsiTheme="minorHAnsi" w:cstheme="minorHAnsi"/>
          <w:iCs/>
          <w:color w:val="00B050"/>
          <w:sz w:val="24"/>
        </w:rPr>
        <w:t xml:space="preserve">UPDATE </w:t>
      </w:r>
      <w:r w:rsidR="00E80641" w:rsidRPr="000B7F9F">
        <w:rPr>
          <w:rFonts w:asciiTheme="minorHAnsi" w:hAnsiTheme="minorHAnsi" w:cstheme="minorHAnsi"/>
          <w:iCs/>
          <w:color w:val="00B050"/>
          <w:sz w:val="24"/>
        </w:rPr>
        <w:t>i</w:t>
      </w:r>
      <w:r w:rsidR="003A42D2" w:rsidRPr="000B7F9F">
        <w:rPr>
          <w:rFonts w:asciiTheme="minorHAnsi" w:hAnsiTheme="minorHAnsi" w:cstheme="minorHAnsi"/>
          <w:iCs/>
          <w:color w:val="00B050"/>
          <w:sz w:val="24"/>
        </w:rPr>
        <w:t>f an in-person class</w:t>
      </w:r>
      <w:r w:rsidR="00331ABE" w:rsidRPr="000B7F9F">
        <w:rPr>
          <w:rFonts w:asciiTheme="minorHAnsi" w:hAnsiTheme="minorHAnsi" w:cstheme="minorHAnsi"/>
          <w:iCs/>
          <w:color w:val="00B050"/>
          <w:sz w:val="24"/>
        </w:rPr>
        <w:t xml:space="preserve">: </w:t>
      </w:r>
    </w:p>
    <w:p w14:paraId="5950648C" w14:textId="1E31FD65" w:rsidR="003A42D2" w:rsidRPr="00657594" w:rsidRDefault="00331ABE" w:rsidP="003A42D2">
      <w:pPr>
        <w:spacing w:before="64"/>
        <w:jc w:val="center"/>
        <w:rPr>
          <w:rFonts w:asciiTheme="minorHAnsi" w:hAnsiTheme="minorHAnsi" w:cstheme="minorHAnsi"/>
          <w:iCs/>
          <w:sz w:val="24"/>
        </w:rPr>
      </w:pPr>
      <w:r w:rsidRPr="00331ABE">
        <w:rPr>
          <w:rFonts w:asciiTheme="minorHAnsi" w:hAnsiTheme="minorHAnsi" w:cstheme="minorHAnsi"/>
          <w:iCs/>
          <w:sz w:val="24"/>
        </w:rPr>
        <w:t>P</w:t>
      </w:r>
      <w:r w:rsidR="003A42D2" w:rsidRPr="00331ABE">
        <w:rPr>
          <w:rFonts w:asciiTheme="minorHAnsi" w:hAnsiTheme="minorHAnsi" w:cstheme="minorHAnsi"/>
          <w:iCs/>
          <w:sz w:val="24"/>
        </w:rPr>
        <w:t xml:space="preserve">lease </w:t>
      </w:r>
      <w:r w:rsidR="00444710">
        <w:rPr>
          <w:rFonts w:asciiTheme="minorHAnsi" w:hAnsiTheme="minorHAnsi" w:cstheme="minorHAnsi"/>
          <w:iCs/>
          <w:sz w:val="24"/>
        </w:rPr>
        <w:t xml:space="preserve">wear </w:t>
      </w:r>
      <w:r w:rsidR="003A42D2" w:rsidRPr="00331ABE">
        <w:rPr>
          <w:rFonts w:asciiTheme="minorHAnsi" w:hAnsiTheme="minorHAnsi" w:cstheme="minorHAnsi"/>
          <w:iCs/>
          <w:sz w:val="24"/>
        </w:rPr>
        <w:t>a</w:t>
      </w:r>
      <w:r w:rsidR="00444710">
        <w:rPr>
          <w:rFonts w:asciiTheme="minorHAnsi" w:hAnsiTheme="minorHAnsi" w:cstheme="minorHAnsi"/>
          <w:iCs/>
          <w:sz w:val="24"/>
        </w:rPr>
        <w:t>n approved</w:t>
      </w:r>
      <w:r w:rsidR="003A42D2" w:rsidRPr="00331ABE">
        <w:rPr>
          <w:rFonts w:asciiTheme="minorHAnsi" w:hAnsiTheme="minorHAnsi" w:cstheme="minorHAnsi"/>
          <w:iCs/>
          <w:sz w:val="24"/>
        </w:rPr>
        <w:t xml:space="preserve"> COVID Mask</w:t>
      </w:r>
      <w:r w:rsidR="00444710">
        <w:rPr>
          <w:rFonts w:asciiTheme="minorHAnsi" w:hAnsiTheme="minorHAnsi" w:cstheme="minorHAnsi"/>
          <w:iCs/>
          <w:sz w:val="24"/>
        </w:rPr>
        <w:t xml:space="preserve"> </w:t>
      </w:r>
      <w:r w:rsidR="003A42D2" w:rsidRPr="00331ABE">
        <w:rPr>
          <w:rFonts w:asciiTheme="minorHAnsi" w:hAnsiTheme="minorHAnsi" w:cstheme="minorHAnsi"/>
          <w:iCs/>
          <w:sz w:val="24"/>
        </w:rPr>
        <w:t>to every class meeting.</w:t>
      </w:r>
    </w:p>
    <w:p w14:paraId="4C68F3CF" w14:textId="77777777" w:rsidR="00205F85" w:rsidRPr="000E35AD" w:rsidRDefault="00205F85" w:rsidP="008A00AD">
      <w:pPr>
        <w:pStyle w:val="BodyText"/>
        <w:spacing w:before="9"/>
        <w:rPr>
          <w:rFonts w:asciiTheme="minorHAnsi" w:hAnsiTheme="minorHAnsi" w:cstheme="minorHAnsi"/>
          <w:sz w:val="36"/>
        </w:rPr>
      </w:pPr>
    </w:p>
    <w:p w14:paraId="715E21FD" w14:textId="77777777" w:rsidR="00205F85" w:rsidRPr="000E35AD" w:rsidRDefault="00AD7034" w:rsidP="00DF4C64">
      <w:pPr>
        <w:pStyle w:val="Heading2"/>
        <w:ind w:left="0"/>
        <w:rPr>
          <w:rFonts w:asciiTheme="minorHAnsi" w:hAnsiTheme="minorHAnsi" w:cstheme="minorHAnsi"/>
          <w:b/>
        </w:rPr>
      </w:pPr>
      <w:bookmarkStart w:id="0" w:name="INSTRUCTOR_INFORMATION"/>
      <w:bookmarkEnd w:id="0"/>
      <w:r w:rsidRPr="000E35AD">
        <w:rPr>
          <w:rFonts w:asciiTheme="minorHAnsi" w:hAnsiTheme="minorHAnsi" w:cstheme="minorHAnsi"/>
          <w:b/>
        </w:rPr>
        <w:t>INSTRUCTOR INFORMATION</w:t>
      </w:r>
    </w:p>
    <w:p w14:paraId="434AE64A" w14:textId="77777777" w:rsidR="00205F85" w:rsidRPr="000E35AD" w:rsidRDefault="00AD7034" w:rsidP="00DF4C64">
      <w:pPr>
        <w:pStyle w:val="Heading3"/>
        <w:spacing w:before="67"/>
        <w:ind w:left="0"/>
        <w:rPr>
          <w:rFonts w:asciiTheme="minorHAnsi" w:hAnsiTheme="minorHAnsi" w:cstheme="minorHAnsi"/>
        </w:rPr>
      </w:pPr>
      <w:bookmarkStart w:id="1" w:name="Instructor:"/>
      <w:bookmarkEnd w:id="1"/>
      <w:r w:rsidRPr="000E35AD">
        <w:rPr>
          <w:rFonts w:asciiTheme="minorHAnsi" w:hAnsiTheme="minorHAnsi" w:cstheme="minorHAnsi"/>
        </w:rPr>
        <w:t>Instructor:</w:t>
      </w:r>
    </w:p>
    <w:p w14:paraId="2B7176A2" w14:textId="77777777" w:rsidR="00205F85" w:rsidRPr="000E35AD" w:rsidRDefault="00AD7034" w:rsidP="00DF4C64">
      <w:pPr>
        <w:spacing w:before="64"/>
        <w:rPr>
          <w:rFonts w:asciiTheme="minorHAnsi" w:hAnsiTheme="minorHAnsi" w:cstheme="minorHAnsi"/>
          <w:i/>
          <w:sz w:val="24"/>
        </w:rPr>
      </w:pPr>
      <w:bookmarkStart w:id="2" w:name="Email:"/>
      <w:bookmarkEnd w:id="2"/>
      <w:r w:rsidRPr="000E35AD">
        <w:rPr>
          <w:rFonts w:asciiTheme="minorHAnsi" w:hAnsiTheme="minorHAnsi" w:cstheme="minorHAnsi"/>
          <w:sz w:val="24"/>
        </w:rPr>
        <w:t>Email:</w:t>
      </w:r>
      <w:r w:rsidR="00C25D8A" w:rsidRPr="000E35AD">
        <w:rPr>
          <w:rFonts w:asciiTheme="minorHAnsi" w:hAnsiTheme="minorHAnsi" w:cstheme="minorHAnsi"/>
          <w:sz w:val="24"/>
        </w:rPr>
        <w:t xml:space="preserve"> </w:t>
      </w:r>
      <w:r w:rsidR="00C25D8A" w:rsidRPr="000E35AD">
        <w:rPr>
          <w:rFonts w:asciiTheme="minorHAnsi" w:hAnsiTheme="minorHAnsi" w:cstheme="minorHAnsi"/>
          <w:i/>
          <w:sz w:val="24"/>
        </w:rPr>
        <w:t>The primary way to contact me is via the Inbox in Canvas messages. If for some reason you cannot access Canvas to reach me, you may email me at first.last@umpqua.edu.</w:t>
      </w:r>
    </w:p>
    <w:p w14:paraId="3AE0DED9" w14:textId="77777777" w:rsidR="00205F85" w:rsidRPr="000E35AD" w:rsidRDefault="00AD7034" w:rsidP="00DF4C64">
      <w:pPr>
        <w:spacing w:before="63"/>
        <w:rPr>
          <w:rFonts w:asciiTheme="minorHAnsi" w:hAnsiTheme="minorHAnsi" w:cstheme="minorHAnsi"/>
          <w:i/>
          <w:sz w:val="24"/>
        </w:rPr>
      </w:pPr>
      <w:bookmarkStart w:id="3" w:name="Phone_Number:"/>
      <w:bookmarkEnd w:id="3"/>
      <w:r w:rsidRPr="000E35AD">
        <w:rPr>
          <w:rFonts w:asciiTheme="minorHAnsi" w:hAnsiTheme="minorHAnsi" w:cstheme="minorHAnsi"/>
          <w:sz w:val="24"/>
        </w:rPr>
        <w:t xml:space="preserve">Phone Number: </w:t>
      </w:r>
      <w:r w:rsidRPr="000E35AD">
        <w:rPr>
          <w:rFonts w:asciiTheme="minorHAnsi" w:hAnsiTheme="minorHAnsi" w:cstheme="minorHAnsi"/>
          <w:i/>
          <w:sz w:val="24"/>
        </w:rPr>
        <w:t xml:space="preserve"> </w:t>
      </w:r>
    </w:p>
    <w:p w14:paraId="5FD1F4EF" w14:textId="77777777" w:rsidR="00205F85" w:rsidRPr="000E35AD" w:rsidRDefault="00AD7034" w:rsidP="00DF4C64">
      <w:pPr>
        <w:spacing w:before="63"/>
        <w:rPr>
          <w:rFonts w:asciiTheme="minorHAnsi" w:hAnsiTheme="minorHAnsi" w:cstheme="minorHAnsi"/>
          <w:i/>
          <w:sz w:val="24"/>
        </w:rPr>
      </w:pPr>
      <w:bookmarkStart w:id="4" w:name="Office_Location/Hours"/>
      <w:bookmarkEnd w:id="4"/>
      <w:r w:rsidRPr="000E35AD">
        <w:rPr>
          <w:rFonts w:asciiTheme="minorHAnsi" w:hAnsiTheme="minorHAnsi" w:cstheme="minorHAnsi"/>
          <w:sz w:val="24"/>
        </w:rPr>
        <w:t>Office Location/Hours:</w:t>
      </w:r>
      <w:r w:rsidR="00C25D8A" w:rsidRPr="000E35AD">
        <w:rPr>
          <w:rFonts w:asciiTheme="minorHAnsi" w:hAnsiTheme="minorHAnsi" w:cstheme="minorHAnsi"/>
          <w:sz w:val="24"/>
        </w:rPr>
        <w:t xml:space="preserve"> </w:t>
      </w:r>
    </w:p>
    <w:p w14:paraId="14AE6751" w14:textId="6921C745" w:rsidR="00205F85" w:rsidRDefault="00AD7034" w:rsidP="00DF4C64">
      <w:pPr>
        <w:spacing w:before="64"/>
        <w:rPr>
          <w:rFonts w:asciiTheme="minorHAnsi" w:hAnsiTheme="minorHAnsi" w:cstheme="minorHAnsi"/>
          <w:i/>
          <w:sz w:val="24"/>
        </w:rPr>
      </w:pPr>
      <w:bookmarkStart w:id="5" w:name="Communication_Response_Time:"/>
      <w:bookmarkEnd w:id="5"/>
      <w:r w:rsidRPr="000E35AD">
        <w:rPr>
          <w:rFonts w:asciiTheme="minorHAnsi" w:hAnsiTheme="minorHAnsi" w:cstheme="minorHAnsi"/>
          <w:sz w:val="24"/>
        </w:rPr>
        <w:t>Communication Response Time:</w:t>
      </w:r>
      <w:r w:rsidR="003156A8" w:rsidRPr="000E35AD">
        <w:rPr>
          <w:rFonts w:asciiTheme="minorHAnsi" w:hAnsiTheme="minorHAnsi" w:cstheme="minorHAnsi"/>
          <w:sz w:val="24"/>
        </w:rPr>
        <w:t xml:space="preserve"> </w:t>
      </w:r>
      <w:r w:rsidR="00DF4C64">
        <w:rPr>
          <w:rFonts w:asciiTheme="minorHAnsi" w:hAnsiTheme="minorHAnsi" w:cstheme="minorHAnsi"/>
          <w:sz w:val="24"/>
        </w:rPr>
        <w:t xml:space="preserve">[FOR ONLINE OR REMOTE COURSES:] </w:t>
      </w:r>
      <w:r w:rsidR="003156A8" w:rsidRPr="000E35AD">
        <w:rPr>
          <w:rFonts w:asciiTheme="minorHAnsi" w:hAnsiTheme="minorHAnsi" w:cstheme="minorHAnsi"/>
          <w:i/>
          <w:sz w:val="24"/>
        </w:rPr>
        <w:t>Typical response time may be within 24 hours Monday through Thursday and within 48 hours Friday through Sunday.</w:t>
      </w:r>
    </w:p>
    <w:p w14:paraId="01BE56E3" w14:textId="77777777" w:rsidR="00205F85" w:rsidRPr="000E35AD" w:rsidRDefault="00205F85">
      <w:pPr>
        <w:pStyle w:val="BodyText"/>
        <w:rPr>
          <w:rFonts w:asciiTheme="minorHAnsi" w:hAnsiTheme="minorHAnsi" w:cstheme="minorHAnsi"/>
          <w:sz w:val="24"/>
        </w:rPr>
      </w:pPr>
    </w:p>
    <w:p w14:paraId="7E17E860" w14:textId="77777777" w:rsidR="00205F85" w:rsidRPr="00312BDA" w:rsidRDefault="00AD7034" w:rsidP="00DF4C64">
      <w:pPr>
        <w:pStyle w:val="Heading2"/>
        <w:ind w:left="0"/>
        <w:rPr>
          <w:rFonts w:asciiTheme="minorHAnsi" w:hAnsiTheme="minorHAnsi" w:cstheme="minorHAnsi"/>
          <w:b/>
          <w:sz w:val="22"/>
          <w:szCs w:val="22"/>
        </w:rPr>
      </w:pPr>
      <w:bookmarkStart w:id="6" w:name="COURSE_INFORMATION"/>
      <w:bookmarkEnd w:id="6"/>
      <w:r w:rsidRPr="00312BDA">
        <w:rPr>
          <w:rFonts w:asciiTheme="minorHAnsi" w:hAnsiTheme="minorHAnsi" w:cstheme="minorHAnsi"/>
          <w:b/>
          <w:sz w:val="22"/>
          <w:szCs w:val="22"/>
        </w:rPr>
        <w:t>COURSE INFORMATION</w:t>
      </w:r>
    </w:p>
    <w:p w14:paraId="763AA7A1" w14:textId="77777777" w:rsidR="00205F85" w:rsidRPr="00312BDA" w:rsidRDefault="00AD7034" w:rsidP="00DF4C64">
      <w:pPr>
        <w:spacing w:before="51"/>
        <w:rPr>
          <w:rFonts w:asciiTheme="minorHAnsi" w:hAnsiTheme="minorHAnsi" w:cstheme="minorHAnsi"/>
        </w:rPr>
      </w:pPr>
      <w:bookmarkStart w:id="7" w:name="Credits:"/>
      <w:bookmarkEnd w:id="7"/>
      <w:r w:rsidRPr="00312BDA">
        <w:rPr>
          <w:rFonts w:asciiTheme="minorHAnsi" w:hAnsiTheme="minorHAnsi" w:cstheme="minorHAnsi"/>
        </w:rPr>
        <w:t>Credits:</w:t>
      </w:r>
    </w:p>
    <w:p w14:paraId="433DCCE4" w14:textId="77777777" w:rsidR="00205F85" w:rsidRPr="00312BDA" w:rsidRDefault="00AD7034" w:rsidP="00EF1565">
      <w:pPr>
        <w:pStyle w:val="BodyText"/>
        <w:spacing w:before="21" w:line="259" w:lineRule="auto"/>
        <w:ind w:right="488"/>
        <w:rPr>
          <w:rFonts w:asciiTheme="minorHAnsi" w:hAnsiTheme="minorHAnsi" w:cstheme="minorHAnsi"/>
        </w:rPr>
      </w:pPr>
      <w:bookmarkStart w:id="8" w:name="Course_Location:"/>
      <w:bookmarkEnd w:id="8"/>
      <w:r w:rsidRPr="00312BDA">
        <w:rPr>
          <w:rFonts w:asciiTheme="minorHAnsi" w:hAnsiTheme="minorHAnsi" w:cstheme="minorHAnsi"/>
        </w:rPr>
        <w:t>Course Location:</w:t>
      </w:r>
      <w:r w:rsidR="00C25D8A" w:rsidRPr="00312BDA">
        <w:rPr>
          <w:rFonts w:asciiTheme="minorHAnsi" w:hAnsiTheme="minorHAnsi" w:cstheme="minorHAnsi"/>
        </w:rPr>
        <w:t xml:space="preserve"> </w:t>
      </w:r>
      <w:r w:rsidR="00DF4C64" w:rsidRPr="00312BDA">
        <w:rPr>
          <w:rFonts w:asciiTheme="minorHAnsi" w:hAnsiTheme="minorHAnsi" w:cstheme="minorHAnsi"/>
        </w:rPr>
        <w:t>[FOR ONLINE OR REMOTE COURSES:]</w:t>
      </w:r>
      <w:r w:rsidR="00E47D9F" w:rsidRPr="00312BDA">
        <w:rPr>
          <w:rFonts w:asciiTheme="minorHAnsi" w:hAnsiTheme="minorHAnsi" w:cstheme="minorHAnsi"/>
          <w:i/>
        </w:rPr>
        <w:t xml:space="preserve"> Online at </w:t>
      </w:r>
      <w:hyperlink r:id="rId7" w:history="1">
        <w:r w:rsidR="00B22AB1" w:rsidRPr="00312BDA">
          <w:rPr>
            <w:rStyle w:val="Hyperlink"/>
            <w:rFonts w:asciiTheme="minorHAnsi" w:hAnsiTheme="minorHAnsi" w:cstheme="minorHAnsi"/>
            <w:color w:val="0562C1"/>
            <w:u w:color="0562C1"/>
          </w:rPr>
          <w:t>https://umpqua</w:t>
        </w:r>
        <w:r w:rsidR="00B22AB1" w:rsidRPr="00312BDA">
          <w:rPr>
            <w:rStyle w:val="Hyperlink"/>
            <w:rFonts w:asciiTheme="minorHAnsi" w:hAnsiTheme="minorHAnsi" w:cstheme="minorHAnsi"/>
            <w:u w:color="0562C1"/>
          </w:rPr>
          <w:t>.</w:t>
        </w:r>
        <w:r w:rsidR="00B22AB1" w:rsidRPr="00312BDA">
          <w:rPr>
            <w:rStyle w:val="Hyperlink"/>
            <w:rFonts w:asciiTheme="minorHAnsi" w:hAnsiTheme="minorHAnsi" w:cstheme="minorHAnsi"/>
            <w:color w:val="0562C1"/>
            <w:u w:color="0562C1"/>
          </w:rPr>
          <w:t>instructure.com</w:t>
        </w:r>
      </w:hyperlink>
    </w:p>
    <w:p w14:paraId="34EA14FB" w14:textId="77777777" w:rsidR="00205F85" w:rsidRPr="00312BDA" w:rsidRDefault="00AD7034" w:rsidP="00DF4C64">
      <w:pPr>
        <w:spacing w:before="48"/>
        <w:rPr>
          <w:rFonts w:asciiTheme="minorHAnsi" w:hAnsiTheme="minorHAnsi" w:cstheme="minorHAnsi"/>
        </w:rPr>
      </w:pPr>
      <w:bookmarkStart w:id="9" w:name="Course_Meeting_Times:"/>
      <w:bookmarkEnd w:id="9"/>
      <w:r w:rsidRPr="00312BDA">
        <w:rPr>
          <w:rFonts w:asciiTheme="minorHAnsi" w:hAnsiTheme="minorHAnsi" w:cstheme="minorHAnsi"/>
        </w:rPr>
        <w:t>Course Meeting Times:</w:t>
      </w:r>
    </w:p>
    <w:p w14:paraId="1333A5F9" w14:textId="77777777" w:rsidR="00205F85" w:rsidRPr="00312BDA" w:rsidRDefault="00AD7034" w:rsidP="00DF4C64">
      <w:pPr>
        <w:spacing w:before="47"/>
        <w:rPr>
          <w:rFonts w:asciiTheme="minorHAnsi" w:hAnsiTheme="minorHAnsi" w:cstheme="minorHAnsi"/>
        </w:rPr>
      </w:pPr>
      <w:bookmarkStart w:id="10" w:name="Prerequisites/Co-requisites:"/>
      <w:bookmarkEnd w:id="10"/>
      <w:r w:rsidRPr="00312BDA">
        <w:rPr>
          <w:rFonts w:asciiTheme="minorHAnsi" w:hAnsiTheme="minorHAnsi" w:cstheme="minorHAnsi"/>
        </w:rPr>
        <w:t>Prerequisites/Co-requisites:</w:t>
      </w:r>
    </w:p>
    <w:p w14:paraId="3F72EB31" w14:textId="77777777" w:rsidR="00205F85" w:rsidRPr="00312BDA" w:rsidRDefault="00AD7034" w:rsidP="00DF4C64">
      <w:pPr>
        <w:spacing w:before="47"/>
        <w:rPr>
          <w:rFonts w:asciiTheme="minorHAnsi" w:hAnsiTheme="minorHAnsi" w:cstheme="minorHAnsi"/>
        </w:rPr>
      </w:pPr>
      <w:bookmarkStart w:id="11" w:name="Course_Materials/Textbooks:"/>
      <w:bookmarkEnd w:id="11"/>
      <w:r w:rsidRPr="00312BDA">
        <w:rPr>
          <w:rFonts w:asciiTheme="minorHAnsi" w:hAnsiTheme="minorHAnsi" w:cstheme="minorHAnsi"/>
        </w:rPr>
        <w:t>Course Materials/Textbooks:</w:t>
      </w:r>
    </w:p>
    <w:p w14:paraId="36B5974F" w14:textId="193B8EE8" w:rsidR="00205F85" w:rsidRPr="00312BDA" w:rsidRDefault="00AD7034" w:rsidP="00DF4C64">
      <w:pPr>
        <w:spacing w:before="48"/>
        <w:rPr>
          <w:rFonts w:asciiTheme="minorHAnsi" w:hAnsiTheme="minorHAnsi" w:cstheme="minorHAnsi"/>
        </w:rPr>
      </w:pPr>
      <w:bookmarkStart w:id="12" w:name="First_Class_Meeting_Date"/>
      <w:bookmarkEnd w:id="12"/>
      <w:r w:rsidRPr="00312BDA">
        <w:rPr>
          <w:rFonts w:asciiTheme="minorHAnsi" w:hAnsiTheme="minorHAnsi" w:cstheme="minorHAnsi"/>
        </w:rPr>
        <w:t>First Class Meeting Date</w:t>
      </w:r>
      <w:r w:rsidR="00C25D8A" w:rsidRPr="00312BDA">
        <w:rPr>
          <w:rFonts w:asciiTheme="minorHAnsi" w:hAnsiTheme="minorHAnsi" w:cstheme="minorHAnsi"/>
        </w:rPr>
        <w:t xml:space="preserve">: </w:t>
      </w:r>
      <w:r w:rsidR="006310B3" w:rsidRPr="00312BDA">
        <w:rPr>
          <w:rFonts w:asciiTheme="minorHAnsi" w:hAnsiTheme="minorHAnsi" w:cstheme="minorHAnsi"/>
        </w:rPr>
        <w:t>[FOR FACE-TO-FACE</w:t>
      </w:r>
      <w:r w:rsidR="00EC09B2" w:rsidRPr="00312BDA">
        <w:rPr>
          <w:rFonts w:asciiTheme="minorHAnsi" w:hAnsiTheme="minorHAnsi" w:cstheme="minorHAnsi"/>
        </w:rPr>
        <w:t xml:space="preserve">, </w:t>
      </w:r>
      <w:r w:rsidR="00B36EFC" w:rsidRPr="00312BDA">
        <w:rPr>
          <w:rFonts w:asciiTheme="minorHAnsi" w:hAnsiTheme="minorHAnsi" w:cstheme="minorHAnsi"/>
        </w:rPr>
        <w:t>HYBRID</w:t>
      </w:r>
      <w:r w:rsidR="006310B3" w:rsidRPr="00312BDA">
        <w:rPr>
          <w:rFonts w:asciiTheme="minorHAnsi" w:hAnsiTheme="minorHAnsi" w:cstheme="minorHAnsi"/>
        </w:rPr>
        <w:t xml:space="preserve"> OR REMOTE COURSES: ENTER FIRST CLASS MEETING DATE</w:t>
      </w:r>
      <w:r w:rsidR="003156A8" w:rsidRPr="00312BDA">
        <w:rPr>
          <w:rFonts w:asciiTheme="minorHAnsi" w:hAnsiTheme="minorHAnsi" w:cstheme="minorHAnsi"/>
        </w:rPr>
        <w:t xml:space="preserve">; </w:t>
      </w:r>
      <w:r w:rsidR="006310B3" w:rsidRPr="00312BDA">
        <w:rPr>
          <w:rFonts w:asciiTheme="minorHAnsi" w:hAnsiTheme="minorHAnsi" w:cstheme="minorHAnsi"/>
        </w:rPr>
        <w:t>FOR ONLINE COURSES: ENTER FIRST DAY OF THE TERM]</w:t>
      </w:r>
    </w:p>
    <w:p w14:paraId="6F7A89BD" w14:textId="77777777" w:rsidR="003156A8" w:rsidRPr="00312BDA" w:rsidRDefault="00AD7034" w:rsidP="00DF4C64">
      <w:pPr>
        <w:pStyle w:val="BodyText"/>
        <w:spacing w:before="47" w:line="288" w:lineRule="auto"/>
        <w:ind w:right="711"/>
        <w:rPr>
          <w:rFonts w:asciiTheme="minorHAnsi" w:hAnsiTheme="minorHAnsi" w:cstheme="minorHAnsi"/>
          <w:i/>
        </w:rPr>
      </w:pPr>
      <w:r w:rsidRPr="00312BDA">
        <w:rPr>
          <w:rFonts w:asciiTheme="minorHAnsi" w:hAnsiTheme="minorHAnsi" w:cstheme="minorHAnsi"/>
        </w:rPr>
        <w:t>Drop for Non-Attendance:</w:t>
      </w:r>
      <w:r w:rsidR="006310B3" w:rsidRPr="00312BDA">
        <w:rPr>
          <w:rFonts w:asciiTheme="minorHAnsi" w:hAnsiTheme="minorHAnsi" w:cstheme="minorHAnsi"/>
        </w:rPr>
        <w:t xml:space="preserve"> </w:t>
      </w:r>
    </w:p>
    <w:p w14:paraId="4B0301E8" w14:textId="130753A3" w:rsidR="00205F85" w:rsidRPr="00312BDA" w:rsidRDefault="006310B3" w:rsidP="00E47D9F">
      <w:pPr>
        <w:pStyle w:val="BodyText"/>
        <w:spacing w:before="47" w:line="288" w:lineRule="auto"/>
        <w:ind w:right="711"/>
        <w:rPr>
          <w:rFonts w:asciiTheme="minorHAnsi" w:hAnsiTheme="minorHAnsi" w:cstheme="minorHAnsi"/>
          <w:i/>
        </w:rPr>
      </w:pPr>
      <w:r w:rsidRPr="00312BDA">
        <w:rPr>
          <w:rFonts w:asciiTheme="minorHAnsi" w:hAnsiTheme="minorHAnsi" w:cstheme="minorHAnsi"/>
        </w:rPr>
        <w:t>[FOR FACE-TO-FACE</w:t>
      </w:r>
      <w:r w:rsidR="00B36EFC" w:rsidRPr="00312BDA">
        <w:rPr>
          <w:rFonts w:asciiTheme="minorHAnsi" w:hAnsiTheme="minorHAnsi" w:cstheme="minorHAnsi"/>
        </w:rPr>
        <w:t>, HYBRID</w:t>
      </w:r>
      <w:r w:rsidRPr="00312BDA">
        <w:rPr>
          <w:rFonts w:asciiTheme="minorHAnsi" w:hAnsiTheme="minorHAnsi" w:cstheme="minorHAnsi"/>
        </w:rPr>
        <w:t xml:space="preserve"> OR REMOTE COURSES</w:t>
      </w:r>
      <w:r w:rsidR="003156A8" w:rsidRPr="00312BDA">
        <w:rPr>
          <w:rFonts w:asciiTheme="minorHAnsi" w:hAnsiTheme="minorHAnsi" w:cstheme="minorHAnsi"/>
        </w:rPr>
        <w:t>:</w:t>
      </w:r>
      <w:r w:rsidRPr="00312BDA">
        <w:rPr>
          <w:rFonts w:asciiTheme="minorHAnsi" w:hAnsiTheme="minorHAnsi" w:cstheme="minorHAnsi"/>
        </w:rPr>
        <w:t>]</w:t>
      </w:r>
      <w:r w:rsidR="003156A8" w:rsidRPr="00312BDA">
        <w:rPr>
          <w:rFonts w:asciiTheme="minorHAnsi" w:hAnsiTheme="minorHAnsi" w:cstheme="minorHAnsi"/>
          <w:i/>
        </w:rPr>
        <w:t xml:space="preserve"> </w:t>
      </w:r>
      <w:r w:rsidR="007E6B79" w:rsidRPr="00312BDA">
        <w:rPr>
          <w:rFonts w:asciiTheme="minorHAnsi" w:hAnsiTheme="minorHAnsi" w:cstheme="minorHAnsi"/>
          <w:i/>
        </w:rPr>
        <w:t>As per the College Catalog, s</w:t>
      </w:r>
      <w:r w:rsidR="00AD7034" w:rsidRPr="00312BDA">
        <w:rPr>
          <w:rFonts w:asciiTheme="minorHAnsi" w:hAnsiTheme="minorHAnsi" w:cstheme="minorHAnsi"/>
          <w:i/>
        </w:rPr>
        <w:t xml:space="preserve">tudents who do not attend the </w:t>
      </w:r>
      <w:proofErr w:type="gramStart"/>
      <w:r w:rsidR="00AD7034" w:rsidRPr="00312BDA">
        <w:rPr>
          <w:rFonts w:asciiTheme="minorHAnsi" w:hAnsiTheme="minorHAnsi" w:cstheme="minorHAnsi"/>
          <w:i/>
        </w:rPr>
        <w:t>first class</w:t>
      </w:r>
      <w:proofErr w:type="gramEnd"/>
      <w:r w:rsidR="00AD7034" w:rsidRPr="00312BDA">
        <w:rPr>
          <w:rFonts w:asciiTheme="minorHAnsi" w:hAnsiTheme="minorHAnsi" w:cstheme="minorHAnsi"/>
          <w:i/>
        </w:rPr>
        <w:t xml:space="preserve"> meeting of the term may be dropped by the instructor. Contact the instructor if you will miss the first me</w:t>
      </w:r>
      <w:r w:rsidR="007E6B79" w:rsidRPr="00312BDA">
        <w:rPr>
          <w:rFonts w:asciiTheme="minorHAnsi" w:hAnsiTheme="minorHAnsi" w:cstheme="minorHAnsi"/>
          <w:i/>
        </w:rPr>
        <w:t>eting.</w:t>
      </w:r>
    </w:p>
    <w:p w14:paraId="4D6D1100" w14:textId="31C175DA" w:rsidR="003156A8" w:rsidRPr="00312BDA" w:rsidRDefault="006310B3" w:rsidP="00E47D9F">
      <w:pPr>
        <w:pStyle w:val="BodyText"/>
        <w:spacing w:before="47" w:line="288" w:lineRule="auto"/>
        <w:ind w:right="711"/>
        <w:rPr>
          <w:rFonts w:asciiTheme="minorHAnsi" w:hAnsiTheme="minorHAnsi" w:cstheme="minorHAnsi"/>
        </w:rPr>
      </w:pPr>
      <w:r w:rsidRPr="00312BDA">
        <w:rPr>
          <w:rFonts w:asciiTheme="minorHAnsi" w:hAnsiTheme="minorHAnsi" w:cstheme="minorHAnsi"/>
        </w:rPr>
        <w:t>[FOR ONLINE COURSES:]</w:t>
      </w:r>
      <w:r w:rsidR="003156A8" w:rsidRPr="00312BDA">
        <w:rPr>
          <w:rFonts w:asciiTheme="minorHAnsi" w:hAnsiTheme="minorHAnsi" w:cstheme="minorHAnsi"/>
        </w:rPr>
        <w:t xml:space="preserve"> </w:t>
      </w:r>
      <w:r w:rsidR="003156A8" w:rsidRPr="00312BDA">
        <w:rPr>
          <w:rFonts w:asciiTheme="minorHAnsi" w:hAnsiTheme="minorHAnsi" w:cstheme="minorHAnsi"/>
          <w:i/>
        </w:rPr>
        <w:t xml:space="preserve">As per college catalog, students who do not attend the </w:t>
      </w:r>
      <w:proofErr w:type="gramStart"/>
      <w:r w:rsidR="003156A8" w:rsidRPr="00312BDA">
        <w:rPr>
          <w:rFonts w:asciiTheme="minorHAnsi" w:hAnsiTheme="minorHAnsi" w:cstheme="minorHAnsi"/>
          <w:i/>
        </w:rPr>
        <w:t>first class</w:t>
      </w:r>
      <w:proofErr w:type="gramEnd"/>
      <w:r w:rsidR="003156A8" w:rsidRPr="00312BDA">
        <w:rPr>
          <w:rFonts w:asciiTheme="minorHAnsi" w:hAnsiTheme="minorHAnsi" w:cstheme="minorHAnsi"/>
          <w:i/>
        </w:rPr>
        <w:t xml:space="preserve"> meeting of the term may be dropped by their instructor. Attendance in this online course is measured by</w:t>
      </w:r>
      <w:r w:rsidRPr="00312BDA">
        <w:rPr>
          <w:rFonts w:asciiTheme="minorHAnsi" w:hAnsiTheme="minorHAnsi" w:cstheme="minorHAnsi"/>
          <w:i/>
        </w:rPr>
        <w:t xml:space="preserve"> </w:t>
      </w:r>
      <w:r w:rsidR="00EB598B" w:rsidRPr="00312BDA">
        <w:rPr>
          <w:rFonts w:asciiTheme="minorHAnsi" w:hAnsiTheme="minorHAnsi" w:cstheme="minorHAnsi"/>
          <w:i/>
        </w:rPr>
        <w:t>completing</w:t>
      </w:r>
      <w:r w:rsidR="003156A8" w:rsidRPr="00312BDA">
        <w:rPr>
          <w:rFonts w:asciiTheme="minorHAnsi" w:hAnsiTheme="minorHAnsi" w:cstheme="minorHAnsi"/>
          <w:i/>
        </w:rPr>
        <w:t xml:space="preserve"> </w:t>
      </w:r>
      <w:r w:rsidR="003156A8" w:rsidRPr="00312BDA">
        <w:rPr>
          <w:rFonts w:asciiTheme="minorHAnsi" w:hAnsiTheme="minorHAnsi" w:cstheme="minorHAnsi"/>
        </w:rPr>
        <w:t xml:space="preserve">[NAME OF ASSIGNMENT] </w:t>
      </w:r>
      <w:r w:rsidR="003156A8" w:rsidRPr="00312BDA">
        <w:rPr>
          <w:rFonts w:asciiTheme="minorHAnsi" w:hAnsiTheme="minorHAnsi" w:cstheme="minorHAnsi"/>
          <w:i/>
        </w:rPr>
        <w:t>in the first week by</w:t>
      </w:r>
      <w:r w:rsidR="003156A8" w:rsidRPr="00312BDA">
        <w:rPr>
          <w:rFonts w:asciiTheme="minorHAnsi" w:hAnsiTheme="minorHAnsi" w:cstheme="minorHAnsi"/>
        </w:rPr>
        <w:t xml:space="preserve"> [</w:t>
      </w:r>
      <w:r w:rsidRPr="00312BDA">
        <w:rPr>
          <w:rFonts w:asciiTheme="minorHAnsi" w:hAnsiTheme="minorHAnsi" w:cstheme="minorHAnsi"/>
        </w:rPr>
        <w:t>ENTER DUE DATE</w:t>
      </w:r>
      <w:r w:rsidR="00D9724C">
        <w:rPr>
          <w:rFonts w:asciiTheme="minorHAnsi" w:hAnsiTheme="minorHAnsi" w:cstheme="minorHAnsi"/>
        </w:rPr>
        <w:t xml:space="preserve"> - Wednesday</w:t>
      </w:r>
      <w:r w:rsidR="00D83CA7">
        <w:rPr>
          <w:rFonts w:asciiTheme="minorHAnsi" w:hAnsiTheme="minorHAnsi" w:cstheme="minorHAnsi"/>
        </w:rPr>
        <w:t xml:space="preserve"> </w:t>
      </w:r>
      <w:r w:rsidRPr="00312BDA">
        <w:rPr>
          <w:rFonts w:asciiTheme="minorHAnsi" w:hAnsiTheme="minorHAnsi" w:cstheme="minorHAnsi"/>
        </w:rPr>
        <w:t>11:59 PM].</w:t>
      </w:r>
    </w:p>
    <w:p w14:paraId="4D7E949C" w14:textId="77777777" w:rsidR="00EE0AA5" w:rsidRDefault="00EE0AA5" w:rsidP="00DF4C64">
      <w:pPr>
        <w:pStyle w:val="Heading2"/>
        <w:ind w:left="0"/>
        <w:rPr>
          <w:rFonts w:asciiTheme="minorHAnsi" w:hAnsiTheme="minorHAnsi" w:cstheme="minorHAnsi"/>
          <w:b/>
        </w:rPr>
      </w:pPr>
      <w:bookmarkStart w:id="13" w:name="COURSE_DESCRIPTION"/>
      <w:bookmarkEnd w:id="13"/>
    </w:p>
    <w:p w14:paraId="553D6349" w14:textId="00EADF21" w:rsidR="00205F85" w:rsidRDefault="00AD7034" w:rsidP="00DF4C64">
      <w:pPr>
        <w:pStyle w:val="Heading2"/>
        <w:ind w:left="0"/>
        <w:rPr>
          <w:rFonts w:asciiTheme="minorHAnsi" w:hAnsiTheme="minorHAnsi" w:cstheme="minorHAnsi"/>
          <w:b/>
        </w:rPr>
      </w:pPr>
      <w:r w:rsidRPr="000E35AD">
        <w:rPr>
          <w:rFonts w:asciiTheme="minorHAnsi" w:hAnsiTheme="minorHAnsi" w:cstheme="minorHAnsi"/>
          <w:b/>
        </w:rPr>
        <w:t>COURSE DESCRIPTION</w:t>
      </w:r>
    </w:p>
    <w:p w14:paraId="3FC0AE09" w14:textId="77777777" w:rsidR="00B1472B" w:rsidRPr="000E35AD" w:rsidRDefault="00B1472B" w:rsidP="00DF4C64">
      <w:pPr>
        <w:pStyle w:val="Heading2"/>
        <w:ind w:left="0"/>
        <w:rPr>
          <w:rFonts w:asciiTheme="minorHAnsi" w:hAnsiTheme="minorHAnsi" w:cstheme="minorHAnsi"/>
          <w:b/>
        </w:rPr>
      </w:pPr>
    </w:p>
    <w:p w14:paraId="24A7EF47" w14:textId="77777777" w:rsidR="00205F85" w:rsidRPr="000E35AD" w:rsidRDefault="00AD7034" w:rsidP="00DF4C64">
      <w:pPr>
        <w:pStyle w:val="Heading2"/>
        <w:ind w:left="0"/>
        <w:rPr>
          <w:rFonts w:asciiTheme="minorHAnsi" w:hAnsiTheme="minorHAnsi" w:cstheme="minorHAnsi"/>
          <w:b/>
        </w:rPr>
      </w:pPr>
      <w:bookmarkStart w:id="14" w:name="COURSE_OUTCOMES"/>
      <w:bookmarkEnd w:id="14"/>
      <w:r w:rsidRPr="000E35AD">
        <w:rPr>
          <w:rFonts w:asciiTheme="minorHAnsi" w:hAnsiTheme="minorHAnsi" w:cstheme="minorHAnsi"/>
          <w:b/>
        </w:rPr>
        <w:t>COURSE OUTCOMES</w:t>
      </w:r>
    </w:p>
    <w:p w14:paraId="59933B93" w14:textId="77777777" w:rsidR="00205F85" w:rsidRPr="00E47D9F" w:rsidRDefault="00AD7034" w:rsidP="00DF4C64">
      <w:pPr>
        <w:pStyle w:val="BodyText"/>
        <w:spacing w:before="25"/>
        <w:rPr>
          <w:rFonts w:asciiTheme="minorHAnsi" w:hAnsiTheme="minorHAnsi" w:cstheme="minorHAnsi"/>
          <w:sz w:val="24"/>
          <w:szCs w:val="24"/>
        </w:rPr>
      </w:pPr>
      <w:r w:rsidRPr="00E47D9F">
        <w:rPr>
          <w:rFonts w:asciiTheme="minorHAnsi" w:hAnsiTheme="minorHAnsi" w:cstheme="minorHAnsi"/>
          <w:sz w:val="24"/>
          <w:szCs w:val="24"/>
        </w:rPr>
        <w:t>Students who successfully complete this course will:</w:t>
      </w:r>
    </w:p>
    <w:p w14:paraId="00616CDE" w14:textId="77777777" w:rsidR="00205F85" w:rsidRPr="00E47D9F" w:rsidRDefault="00AD7034">
      <w:pPr>
        <w:pStyle w:val="BodyText"/>
        <w:spacing w:before="160" w:line="244" w:lineRule="exact"/>
        <w:ind w:left="116"/>
        <w:rPr>
          <w:rFonts w:asciiTheme="minorHAnsi" w:hAnsiTheme="minorHAnsi" w:cstheme="minorHAnsi"/>
          <w:sz w:val="24"/>
          <w:szCs w:val="24"/>
        </w:rPr>
      </w:pPr>
      <w:r w:rsidRPr="00E47D9F">
        <w:rPr>
          <w:rFonts w:asciiTheme="minorHAnsi" w:hAnsiTheme="minorHAnsi" w:cstheme="minorHAnsi"/>
          <w:sz w:val="24"/>
          <w:szCs w:val="24"/>
        </w:rPr>
        <w:t>1.</w:t>
      </w:r>
    </w:p>
    <w:p w14:paraId="349A3ACB" w14:textId="77777777" w:rsidR="00205F85" w:rsidRPr="00E47D9F" w:rsidRDefault="00AD7034">
      <w:pPr>
        <w:pStyle w:val="BodyText"/>
        <w:spacing w:line="220" w:lineRule="exact"/>
        <w:ind w:left="116"/>
        <w:rPr>
          <w:rFonts w:asciiTheme="minorHAnsi" w:hAnsiTheme="minorHAnsi" w:cstheme="minorHAnsi"/>
          <w:sz w:val="24"/>
          <w:szCs w:val="24"/>
        </w:rPr>
      </w:pPr>
      <w:r w:rsidRPr="00E47D9F">
        <w:rPr>
          <w:rFonts w:asciiTheme="minorHAnsi" w:hAnsiTheme="minorHAnsi" w:cstheme="minorHAnsi"/>
          <w:sz w:val="24"/>
          <w:szCs w:val="24"/>
        </w:rPr>
        <w:t>2.</w:t>
      </w:r>
    </w:p>
    <w:p w14:paraId="1BCE55CA" w14:textId="77777777" w:rsidR="00205F85" w:rsidRPr="00E47D9F" w:rsidRDefault="00AD7034">
      <w:pPr>
        <w:pStyle w:val="BodyText"/>
        <w:spacing w:line="220" w:lineRule="exact"/>
        <w:ind w:left="116"/>
        <w:rPr>
          <w:rFonts w:asciiTheme="minorHAnsi" w:hAnsiTheme="minorHAnsi" w:cstheme="minorHAnsi"/>
          <w:sz w:val="24"/>
          <w:szCs w:val="24"/>
        </w:rPr>
      </w:pPr>
      <w:r w:rsidRPr="00E47D9F">
        <w:rPr>
          <w:rFonts w:asciiTheme="minorHAnsi" w:hAnsiTheme="minorHAnsi" w:cstheme="minorHAnsi"/>
          <w:sz w:val="24"/>
          <w:szCs w:val="24"/>
        </w:rPr>
        <w:t>3.</w:t>
      </w:r>
    </w:p>
    <w:p w14:paraId="55BDF8A7" w14:textId="77777777" w:rsidR="00205F85" w:rsidRPr="000363D1" w:rsidRDefault="00AD7034">
      <w:pPr>
        <w:pStyle w:val="BodyText"/>
        <w:spacing w:line="244" w:lineRule="exact"/>
        <w:ind w:left="116"/>
        <w:rPr>
          <w:rFonts w:asciiTheme="minorHAnsi" w:hAnsiTheme="minorHAnsi" w:cstheme="minorHAnsi"/>
          <w:sz w:val="24"/>
          <w:szCs w:val="24"/>
        </w:rPr>
      </w:pPr>
      <w:r w:rsidRPr="000363D1">
        <w:rPr>
          <w:rFonts w:asciiTheme="minorHAnsi" w:hAnsiTheme="minorHAnsi" w:cstheme="minorHAnsi"/>
          <w:sz w:val="24"/>
          <w:szCs w:val="24"/>
        </w:rPr>
        <w:t>4.</w:t>
      </w:r>
    </w:p>
    <w:p w14:paraId="73F90970" w14:textId="77777777" w:rsidR="00205F85" w:rsidRPr="000363D1" w:rsidRDefault="00205F85">
      <w:pPr>
        <w:pStyle w:val="BodyText"/>
        <w:spacing w:before="8"/>
        <w:rPr>
          <w:rFonts w:asciiTheme="minorHAnsi" w:hAnsiTheme="minorHAnsi" w:cstheme="minorHAnsi"/>
          <w:sz w:val="28"/>
        </w:rPr>
      </w:pPr>
    </w:p>
    <w:p w14:paraId="33EC07AC" w14:textId="77777777" w:rsidR="00507823" w:rsidRPr="000363D1" w:rsidRDefault="00507823">
      <w:pPr>
        <w:pStyle w:val="BodyText"/>
        <w:spacing w:before="8"/>
        <w:rPr>
          <w:rFonts w:asciiTheme="minorHAnsi" w:hAnsiTheme="minorHAnsi" w:cstheme="minorHAnsi"/>
          <w:sz w:val="28"/>
        </w:rPr>
      </w:pPr>
    </w:p>
    <w:p w14:paraId="0ECEF02C" w14:textId="6C3A6C0B" w:rsidR="00DE19FF" w:rsidRPr="00DD2955" w:rsidRDefault="002C3623" w:rsidP="00770064">
      <w:pPr>
        <w:pStyle w:val="Heading3"/>
        <w:ind w:left="0"/>
        <w:rPr>
          <w:rFonts w:asciiTheme="minorHAnsi" w:hAnsiTheme="minorHAnsi" w:cstheme="minorHAnsi"/>
          <w:b/>
          <w:color w:val="00B050"/>
          <w:sz w:val="32"/>
          <w:szCs w:val="32"/>
        </w:rPr>
      </w:pPr>
      <w:bookmarkStart w:id="15" w:name="TECHNICAL_SKILLS"/>
      <w:bookmarkStart w:id="16" w:name="Required_Technical_Skills:"/>
      <w:bookmarkEnd w:id="15"/>
      <w:bookmarkEnd w:id="16"/>
      <w:r>
        <w:rPr>
          <w:rFonts w:asciiTheme="minorHAnsi" w:hAnsiTheme="minorHAnsi" w:cstheme="minorHAnsi"/>
          <w:b/>
          <w:color w:val="00B050"/>
          <w:sz w:val="32"/>
          <w:szCs w:val="32"/>
        </w:rPr>
        <w:lastRenderedPageBreak/>
        <w:t xml:space="preserve">Updated </w:t>
      </w:r>
      <w:r w:rsidR="00DD2955" w:rsidRPr="00DD2955">
        <w:rPr>
          <w:rFonts w:asciiTheme="minorHAnsi" w:hAnsiTheme="minorHAnsi" w:cstheme="minorHAnsi"/>
          <w:b/>
          <w:color w:val="00B050"/>
          <w:sz w:val="32"/>
          <w:szCs w:val="32"/>
        </w:rPr>
        <w:t xml:space="preserve">sections below. </w:t>
      </w:r>
    </w:p>
    <w:p w14:paraId="27EF10E4" w14:textId="5A5E7F79" w:rsidR="00770064" w:rsidRPr="001C6464" w:rsidRDefault="00770064" w:rsidP="00770064">
      <w:pPr>
        <w:pStyle w:val="Heading3"/>
        <w:ind w:left="0"/>
        <w:rPr>
          <w:rFonts w:asciiTheme="minorHAnsi" w:hAnsiTheme="minorHAnsi" w:cstheme="minorHAnsi"/>
          <w:b/>
        </w:rPr>
      </w:pPr>
      <w:r w:rsidRPr="001C6464">
        <w:rPr>
          <w:rFonts w:asciiTheme="minorHAnsi" w:hAnsiTheme="minorHAnsi" w:cstheme="minorHAnsi"/>
          <w:b/>
        </w:rPr>
        <w:t>T</w:t>
      </w:r>
      <w:r w:rsidR="007C13EA" w:rsidRPr="001C6464">
        <w:rPr>
          <w:rFonts w:asciiTheme="minorHAnsi" w:hAnsiTheme="minorHAnsi" w:cstheme="minorHAnsi"/>
          <w:b/>
        </w:rPr>
        <w:t>ECHNICAL SUPPORT</w:t>
      </w:r>
      <w:r w:rsidR="00322444" w:rsidRPr="001C6464">
        <w:rPr>
          <w:rFonts w:asciiTheme="minorHAnsi" w:hAnsiTheme="minorHAnsi" w:cstheme="minorHAnsi"/>
          <w:b/>
        </w:rPr>
        <w:t xml:space="preserve"> </w:t>
      </w:r>
      <w:r w:rsidR="00230C8A" w:rsidRPr="001C6464">
        <w:rPr>
          <w:rFonts w:asciiTheme="minorHAnsi" w:hAnsiTheme="minorHAnsi" w:cstheme="minorHAnsi"/>
          <w:b/>
        </w:rPr>
        <w:t>&amp; S</w:t>
      </w:r>
      <w:r w:rsidR="00B142E7" w:rsidRPr="001C6464">
        <w:rPr>
          <w:rFonts w:asciiTheme="minorHAnsi" w:hAnsiTheme="minorHAnsi" w:cstheme="minorHAnsi"/>
          <w:b/>
        </w:rPr>
        <w:t>KILLS</w:t>
      </w:r>
      <w:r w:rsidRPr="001C6464">
        <w:rPr>
          <w:rFonts w:asciiTheme="minorHAnsi" w:hAnsiTheme="minorHAnsi" w:cstheme="minorHAnsi"/>
          <w:b/>
        </w:rPr>
        <w:t>:</w:t>
      </w:r>
    </w:p>
    <w:p w14:paraId="4DCD24CE" w14:textId="2E222418" w:rsidR="00540D46" w:rsidRPr="001C6464" w:rsidRDefault="007F513C" w:rsidP="00540D46">
      <w:pPr>
        <w:pStyle w:val="Heading2"/>
        <w:ind w:left="0"/>
        <w:rPr>
          <w:rFonts w:asciiTheme="minorHAnsi" w:eastAsia="Times New Roman" w:hAnsiTheme="minorHAnsi" w:cstheme="minorHAnsi"/>
          <w:color w:val="2D3B45"/>
          <w:sz w:val="22"/>
          <w:szCs w:val="22"/>
        </w:rPr>
      </w:pPr>
      <w:r w:rsidRPr="00BE3086">
        <w:rPr>
          <w:rFonts w:asciiTheme="minorHAnsi" w:eastAsia="Times New Roman" w:hAnsiTheme="minorHAnsi" w:cstheme="minorHAnsi"/>
          <w:color w:val="2D3B45"/>
          <w:sz w:val="22"/>
          <w:szCs w:val="22"/>
        </w:rPr>
        <w:t xml:space="preserve">Laptops are available for </w:t>
      </w:r>
      <w:r w:rsidR="009A7EA4" w:rsidRPr="00BE3086">
        <w:rPr>
          <w:rFonts w:asciiTheme="minorHAnsi" w:eastAsia="Times New Roman" w:hAnsiTheme="minorHAnsi" w:cstheme="minorHAnsi"/>
          <w:color w:val="2D3B45"/>
          <w:sz w:val="22"/>
          <w:szCs w:val="22"/>
        </w:rPr>
        <w:t xml:space="preserve">check out to students </w:t>
      </w:r>
      <w:r w:rsidRPr="00BE3086">
        <w:rPr>
          <w:rFonts w:asciiTheme="minorHAnsi" w:eastAsia="Times New Roman" w:hAnsiTheme="minorHAnsi" w:cstheme="minorHAnsi"/>
          <w:color w:val="2D3B45"/>
          <w:sz w:val="22"/>
          <w:szCs w:val="22"/>
        </w:rPr>
        <w:t xml:space="preserve">through the UCC Library. </w:t>
      </w:r>
      <w:proofErr w:type="spellStart"/>
      <w:r w:rsidR="00EB46E4" w:rsidRPr="00BE3086">
        <w:rPr>
          <w:rFonts w:asciiTheme="minorHAnsi" w:eastAsia="Times New Roman" w:hAnsiTheme="minorHAnsi" w:cstheme="minorHAnsi"/>
          <w:color w:val="2D3B45"/>
          <w:sz w:val="22"/>
          <w:szCs w:val="22"/>
        </w:rPr>
        <w:t>WiFi</w:t>
      </w:r>
      <w:proofErr w:type="spellEnd"/>
      <w:r w:rsidR="00EB46E4" w:rsidRPr="00BE3086">
        <w:rPr>
          <w:rFonts w:asciiTheme="minorHAnsi" w:eastAsia="Times New Roman" w:hAnsiTheme="minorHAnsi" w:cstheme="minorHAnsi"/>
          <w:color w:val="2D3B45"/>
          <w:sz w:val="22"/>
          <w:szCs w:val="22"/>
        </w:rPr>
        <w:t xml:space="preserve"> hotspots are also available for check </w:t>
      </w:r>
      <w:r w:rsidR="00D10E6A" w:rsidRPr="00BE3086">
        <w:rPr>
          <w:rFonts w:asciiTheme="minorHAnsi" w:eastAsia="Times New Roman" w:hAnsiTheme="minorHAnsi" w:cstheme="minorHAnsi"/>
          <w:color w:val="2D3B45"/>
          <w:sz w:val="22"/>
          <w:szCs w:val="22"/>
        </w:rPr>
        <w:t xml:space="preserve">out. </w:t>
      </w:r>
      <w:r w:rsidR="00416FA2" w:rsidRPr="00BE3086">
        <w:rPr>
          <w:rFonts w:asciiTheme="minorHAnsi" w:eastAsia="Times New Roman" w:hAnsiTheme="minorHAnsi" w:cstheme="minorHAnsi"/>
          <w:color w:val="2D3B45"/>
          <w:sz w:val="22"/>
          <w:szCs w:val="22"/>
        </w:rPr>
        <w:t>All UCC s</w:t>
      </w:r>
      <w:r w:rsidR="00A07A59" w:rsidRPr="00BE3086">
        <w:rPr>
          <w:rFonts w:asciiTheme="minorHAnsi" w:eastAsia="Times New Roman" w:hAnsiTheme="minorHAnsi" w:cstheme="minorHAnsi"/>
          <w:color w:val="2D3B45"/>
          <w:sz w:val="22"/>
          <w:szCs w:val="22"/>
        </w:rPr>
        <w:t xml:space="preserve">tudents should possess basic computer and internet </w:t>
      </w:r>
      <w:r w:rsidR="008307C3" w:rsidRPr="00BE3086">
        <w:rPr>
          <w:rFonts w:asciiTheme="minorHAnsi" w:eastAsia="Times New Roman" w:hAnsiTheme="minorHAnsi" w:cstheme="minorHAnsi"/>
          <w:color w:val="2D3B45"/>
          <w:sz w:val="22"/>
          <w:szCs w:val="22"/>
        </w:rPr>
        <w:t xml:space="preserve">skills, </w:t>
      </w:r>
      <w:r w:rsidR="00FD55F4" w:rsidRPr="00BE3086">
        <w:rPr>
          <w:rFonts w:asciiTheme="minorHAnsi" w:eastAsia="Times New Roman" w:hAnsiTheme="minorHAnsi" w:cstheme="minorHAnsi"/>
          <w:color w:val="2D3B45"/>
          <w:sz w:val="22"/>
          <w:szCs w:val="22"/>
        </w:rPr>
        <w:t>and/</w:t>
      </w:r>
      <w:r w:rsidR="008307C3" w:rsidRPr="00BE3086">
        <w:rPr>
          <w:rFonts w:asciiTheme="minorHAnsi" w:eastAsia="Times New Roman" w:hAnsiTheme="minorHAnsi" w:cstheme="minorHAnsi"/>
          <w:color w:val="2D3B45"/>
          <w:sz w:val="22"/>
          <w:szCs w:val="22"/>
        </w:rPr>
        <w:t>or</w:t>
      </w:r>
      <w:r w:rsidR="00B04726" w:rsidRPr="00BE3086">
        <w:rPr>
          <w:rFonts w:asciiTheme="minorHAnsi" w:eastAsia="Times New Roman" w:hAnsiTheme="minorHAnsi" w:cstheme="minorHAnsi"/>
          <w:color w:val="2D3B45"/>
          <w:sz w:val="22"/>
          <w:szCs w:val="22"/>
        </w:rPr>
        <w:t xml:space="preserve"> inquire </w:t>
      </w:r>
      <w:r w:rsidR="00FA1A8F" w:rsidRPr="00BE3086">
        <w:rPr>
          <w:rFonts w:asciiTheme="minorHAnsi" w:eastAsia="Times New Roman" w:hAnsiTheme="minorHAnsi" w:cstheme="minorHAnsi"/>
          <w:color w:val="2D3B45"/>
          <w:sz w:val="22"/>
          <w:szCs w:val="22"/>
        </w:rPr>
        <w:t xml:space="preserve">with </w:t>
      </w:r>
      <w:r w:rsidR="00F60066" w:rsidRPr="00BE3086">
        <w:rPr>
          <w:rFonts w:asciiTheme="minorHAnsi" w:eastAsia="Times New Roman" w:hAnsiTheme="minorHAnsi" w:cstheme="minorHAnsi"/>
          <w:color w:val="2D3B45"/>
          <w:sz w:val="22"/>
          <w:szCs w:val="22"/>
        </w:rPr>
        <w:t xml:space="preserve">a </w:t>
      </w:r>
      <w:r w:rsidR="00466514" w:rsidRPr="00BE3086">
        <w:rPr>
          <w:rFonts w:asciiTheme="minorHAnsi" w:eastAsia="Times New Roman" w:hAnsiTheme="minorHAnsi" w:cstheme="minorHAnsi"/>
          <w:color w:val="2D3B45"/>
          <w:sz w:val="22"/>
          <w:szCs w:val="22"/>
        </w:rPr>
        <w:t>UCC Career Coach</w:t>
      </w:r>
      <w:r w:rsidR="00B04726" w:rsidRPr="00BE3086">
        <w:rPr>
          <w:rFonts w:asciiTheme="minorHAnsi" w:eastAsia="Times New Roman" w:hAnsiTheme="minorHAnsi" w:cstheme="minorHAnsi"/>
          <w:color w:val="2D3B45"/>
          <w:sz w:val="22"/>
          <w:szCs w:val="22"/>
        </w:rPr>
        <w:t xml:space="preserve"> for </w:t>
      </w:r>
      <w:r w:rsidR="004076E9" w:rsidRPr="00BE3086">
        <w:rPr>
          <w:rFonts w:asciiTheme="minorHAnsi" w:eastAsia="Times New Roman" w:hAnsiTheme="minorHAnsi" w:cstheme="minorHAnsi"/>
          <w:color w:val="2D3B45"/>
          <w:sz w:val="22"/>
          <w:szCs w:val="22"/>
        </w:rPr>
        <w:t xml:space="preserve">this </w:t>
      </w:r>
      <w:r w:rsidR="00C44D40" w:rsidRPr="00BE3086">
        <w:rPr>
          <w:rFonts w:asciiTheme="minorHAnsi" w:eastAsia="Times New Roman" w:hAnsiTheme="minorHAnsi" w:cstheme="minorHAnsi"/>
          <w:color w:val="2D3B45"/>
          <w:sz w:val="22"/>
          <w:szCs w:val="22"/>
        </w:rPr>
        <w:t xml:space="preserve">fundamental </w:t>
      </w:r>
      <w:r w:rsidR="00B04726" w:rsidRPr="00BE3086">
        <w:rPr>
          <w:rFonts w:asciiTheme="minorHAnsi" w:eastAsia="Times New Roman" w:hAnsiTheme="minorHAnsi" w:cstheme="minorHAnsi"/>
          <w:color w:val="2D3B45"/>
          <w:sz w:val="22"/>
          <w:szCs w:val="22"/>
        </w:rPr>
        <w:t xml:space="preserve">computing </w:t>
      </w:r>
      <w:r w:rsidR="00F51BDA" w:rsidRPr="00BE3086">
        <w:rPr>
          <w:rFonts w:asciiTheme="minorHAnsi" w:eastAsia="Times New Roman" w:hAnsiTheme="minorHAnsi" w:cstheme="minorHAnsi"/>
          <w:color w:val="2D3B45"/>
          <w:sz w:val="22"/>
          <w:szCs w:val="22"/>
        </w:rPr>
        <w:t>instruction</w:t>
      </w:r>
      <w:r w:rsidR="0095376F" w:rsidRPr="00BE3086">
        <w:rPr>
          <w:rFonts w:asciiTheme="minorHAnsi" w:eastAsia="Times New Roman" w:hAnsiTheme="minorHAnsi" w:cstheme="minorHAnsi"/>
          <w:color w:val="2D3B45"/>
          <w:sz w:val="22"/>
          <w:szCs w:val="22"/>
        </w:rPr>
        <w:t xml:space="preserve">. </w:t>
      </w:r>
      <w:r w:rsidR="00A07A59" w:rsidRPr="00BE3086">
        <w:rPr>
          <w:rFonts w:asciiTheme="minorHAnsi" w:eastAsia="Times New Roman" w:hAnsiTheme="minorHAnsi" w:cstheme="minorHAnsi"/>
          <w:color w:val="2D3B45"/>
          <w:sz w:val="22"/>
          <w:szCs w:val="22"/>
        </w:rPr>
        <w:t>A reduced cost MS Office program is available through the bookstore</w:t>
      </w:r>
      <w:r w:rsidR="00F21C59" w:rsidRPr="00BE3086">
        <w:rPr>
          <w:rFonts w:asciiTheme="minorHAnsi" w:eastAsia="Times New Roman" w:hAnsiTheme="minorHAnsi" w:cstheme="minorHAnsi"/>
          <w:color w:val="2D3B45"/>
          <w:sz w:val="22"/>
          <w:szCs w:val="22"/>
        </w:rPr>
        <w:t xml:space="preserve"> and a free version is available online at this link: </w:t>
      </w:r>
      <w:hyperlink r:id="rId8" w:tgtFrame="_blank" w:history="1">
        <w:r w:rsidR="00A07A59" w:rsidRPr="00BE3086">
          <w:rPr>
            <w:rStyle w:val="Hyperlink"/>
            <w:rFonts w:asciiTheme="minorHAnsi" w:eastAsia="Times New Roman" w:hAnsiTheme="minorHAnsi" w:cstheme="minorHAnsi"/>
            <w:color w:val="0070C0"/>
            <w:sz w:val="22"/>
            <w:szCs w:val="22"/>
          </w:rPr>
          <w:t>FREE version of Microsoft Office 365 as a UCC student</w:t>
        </w:r>
        <w:r w:rsidR="00A07A59" w:rsidRPr="00BE3086">
          <w:rPr>
            <w:rStyle w:val="screenreader-only"/>
            <w:rFonts w:asciiTheme="minorHAnsi" w:eastAsia="Times New Roman" w:hAnsiTheme="minorHAnsi" w:cstheme="minorHAnsi"/>
            <w:color w:val="0070C0"/>
            <w:sz w:val="22"/>
            <w:szCs w:val="22"/>
          </w:rPr>
          <w:t> (Links to an external site)</w:t>
        </w:r>
      </w:hyperlink>
      <w:r w:rsidR="00A07A59" w:rsidRPr="00BE3086">
        <w:rPr>
          <w:rFonts w:asciiTheme="minorHAnsi" w:eastAsia="Times New Roman" w:hAnsiTheme="minorHAnsi" w:cstheme="minorHAnsi"/>
          <w:color w:val="0070C0"/>
          <w:sz w:val="22"/>
          <w:szCs w:val="22"/>
        </w:rPr>
        <w:t>.</w:t>
      </w:r>
      <w:r w:rsidR="00A07A59" w:rsidRPr="001C6464">
        <w:rPr>
          <w:rFonts w:asciiTheme="minorHAnsi" w:eastAsia="Times New Roman" w:hAnsiTheme="minorHAnsi" w:cstheme="minorHAnsi"/>
          <w:color w:val="0070C0"/>
          <w:sz w:val="22"/>
          <w:szCs w:val="22"/>
        </w:rPr>
        <w:t>  </w:t>
      </w:r>
    </w:p>
    <w:p w14:paraId="69919F8E" w14:textId="77777777" w:rsidR="00B46E87" w:rsidRPr="000F5D0E" w:rsidRDefault="00B46E87" w:rsidP="00540D46">
      <w:pPr>
        <w:pStyle w:val="Heading2"/>
        <w:ind w:left="0"/>
        <w:rPr>
          <w:rFonts w:asciiTheme="minorHAnsi" w:eastAsia="Times New Roman" w:hAnsiTheme="minorHAnsi" w:cstheme="minorHAnsi"/>
          <w:color w:val="2D3B45"/>
          <w:sz w:val="22"/>
          <w:szCs w:val="22"/>
        </w:rPr>
      </w:pPr>
    </w:p>
    <w:p w14:paraId="6560CB97" w14:textId="3226A603" w:rsidR="00B210D0" w:rsidRDefault="00872713" w:rsidP="009F1779">
      <w:pPr>
        <w:pStyle w:val="Heading5"/>
        <w:shd w:val="clear" w:color="auto" w:fill="FFFFFF"/>
        <w:spacing w:before="0"/>
        <w:rPr>
          <w:rFonts w:asciiTheme="minorHAnsi" w:eastAsia="Times New Roman" w:hAnsiTheme="minorHAnsi" w:cstheme="minorHAnsi"/>
          <w:color w:val="2D3B45"/>
        </w:rPr>
      </w:pPr>
      <w:r>
        <w:rPr>
          <w:rFonts w:asciiTheme="minorHAnsi" w:eastAsia="Times New Roman" w:hAnsiTheme="minorHAnsi" w:cstheme="minorHAnsi"/>
          <w:b/>
          <w:bCs/>
          <w:color w:val="2D3B45"/>
        </w:rPr>
        <w:t>UCC TECHNICAL SUPPORT</w:t>
      </w:r>
      <w:r w:rsidR="00B210D0">
        <w:rPr>
          <w:rFonts w:asciiTheme="minorHAnsi" w:eastAsia="Times New Roman" w:hAnsiTheme="minorHAnsi" w:cstheme="minorHAnsi"/>
          <w:b/>
          <w:bCs/>
          <w:color w:val="2D3B45"/>
        </w:rPr>
        <w:t xml:space="preserve"> </w:t>
      </w:r>
      <w:r w:rsidR="00322444">
        <w:rPr>
          <w:rFonts w:asciiTheme="minorHAnsi" w:eastAsia="Times New Roman" w:hAnsiTheme="minorHAnsi" w:cstheme="minorHAnsi"/>
          <w:b/>
          <w:bCs/>
          <w:color w:val="2D3B45"/>
        </w:rPr>
        <w:t xml:space="preserve">PHONE </w:t>
      </w:r>
      <w:r w:rsidR="00B3291C">
        <w:rPr>
          <w:rFonts w:asciiTheme="minorHAnsi" w:eastAsia="Times New Roman" w:hAnsiTheme="minorHAnsi" w:cstheme="minorHAnsi"/>
          <w:b/>
          <w:bCs/>
          <w:color w:val="2D3B45"/>
        </w:rPr>
        <w:t xml:space="preserve">&amp; </w:t>
      </w:r>
      <w:r w:rsidR="00322444">
        <w:rPr>
          <w:rFonts w:asciiTheme="minorHAnsi" w:eastAsia="Times New Roman" w:hAnsiTheme="minorHAnsi" w:cstheme="minorHAnsi"/>
          <w:b/>
          <w:bCs/>
          <w:color w:val="2D3B45"/>
        </w:rPr>
        <w:t>EMAIL</w:t>
      </w:r>
      <w:r>
        <w:rPr>
          <w:rFonts w:asciiTheme="minorHAnsi" w:eastAsia="Times New Roman" w:hAnsiTheme="minorHAnsi" w:cstheme="minorHAnsi"/>
          <w:color w:val="2D3B45"/>
        </w:rPr>
        <w:t>:</w:t>
      </w:r>
      <w:r w:rsidR="00A027E0" w:rsidRPr="008307C3">
        <w:rPr>
          <w:rFonts w:asciiTheme="minorHAnsi" w:eastAsia="Times New Roman" w:hAnsiTheme="minorHAnsi" w:cstheme="minorHAnsi"/>
          <w:color w:val="2D3B45"/>
        </w:rPr>
        <w:t xml:space="preserve"> </w:t>
      </w:r>
    </w:p>
    <w:p w14:paraId="1B8D9F7A" w14:textId="77777777" w:rsidR="00B210D0" w:rsidRPr="001C6464" w:rsidRDefault="00A027E0" w:rsidP="009F1779">
      <w:pPr>
        <w:pStyle w:val="Heading5"/>
        <w:shd w:val="clear" w:color="auto" w:fill="FFFFFF"/>
        <w:spacing w:before="0"/>
        <w:rPr>
          <w:rFonts w:asciiTheme="minorHAnsi" w:hAnsiTheme="minorHAnsi" w:cstheme="minorHAnsi"/>
          <w:color w:val="2D3B45"/>
        </w:rPr>
      </w:pPr>
      <w:r w:rsidRPr="001C6464">
        <w:rPr>
          <w:rFonts w:asciiTheme="minorHAnsi" w:hAnsiTheme="minorHAnsi" w:cstheme="minorHAnsi"/>
          <w:color w:val="2D3B45"/>
        </w:rPr>
        <w:t xml:space="preserve">UCC Online: </w:t>
      </w:r>
      <w:hyperlink r:id="rId9" w:history="1">
        <w:r w:rsidRPr="001C6464">
          <w:rPr>
            <w:rStyle w:val="Hyperlink"/>
            <w:rFonts w:asciiTheme="minorHAnsi" w:hAnsiTheme="minorHAnsi" w:cstheme="minorHAnsi"/>
            <w:color w:val="0070C0"/>
          </w:rPr>
          <w:t>ucconline@umpqua.edu</w:t>
        </w:r>
      </w:hyperlink>
      <w:r w:rsidRPr="001C6464">
        <w:rPr>
          <w:rFonts w:asciiTheme="minorHAnsi" w:hAnsiTheme="minorHAnsi" w:cstheme="minorHAnsi"/>
          <w:color w:val="0070C0"/>
        </w:rPr>
        <w:t xml:space="preserve"> </w:t>
      </w:r>
      <w:r w:rsidRPr="001C6464">
        <w:rPr>
          <w:rFonts w:asciiTheme="minorHAnsi" w:hAnsiTheme="minorHAnsi" w:cstheme="minorHAnsi"/>
          <w:color w:val="2D3B45"/>
        </w:rPr>
        <w:t>or 541-440-7685</w:t>
      </w:r>
      <w:r w:rsidR="009F1779" w:rsidRPr="001C6464">
        <w:rPr>
          <w:rFonts w:asciiTheme="minorHAnsi" w:hAnsiTheme="minorHAnsi" w:cstheme="minorHAnsi"/>
          <w:color w:val="2D3B45"/>
        </w:rPr>
        <w:t xml:space="preserve"> </w:t>
      </w:r>
    </w:p>
    <w:p w14:paraId="58184D24" w14:textId="77777777" w:rsidR="00B210D0" w:rsidRPr="001C6464" w:rsidRDefault="00A027E0" w:rsidP="009F1779">
      <w:pPr>
        <w:pStyle w:val="Heading5"/>
        <w:shd w:val="clear" w:color="auto" w:fill="FFFFFF"/>
        <w:spacing w:before="0"/>
        <w:rPr>
          <w:rFonts w:asciiTheme="minorHAnsi" w:hAnsiTheme="minorHAnsi" w:cstheme="minorHAnsi"/>
          <w:color w:val="2D3B45"/>
        </w:rPr>
      </w:pPr>
      <w:r w:rsidRPr="001C6464">
        <w:rPr>
          <w:rFonts w:asciiTheme="minorHAnsi" w:hAnsiTheme="minorHAnsi" w:cstheme="minorHAnsi"/>
          <w:color w:val="2D3B45"/>
        </w:rPr>
        <w:t xml:space="preserve">UCC Help Desk: </w:t>
      </w:r>
      <w:hyperlink r:id="rId10" w:history="1">
        <w:r w:rsidRPr="001C6464">
          <w:rPr>
            <w:rStyle w:val="Hyperlink"/>
            <w:rFonts w:asciiTheme="minorHAnsi" w:hAnsiTheme="minorHAnsi" w:cstheme="minorHAnsi"/>
            <w:color w:val="0070C0"/>
          </w:rPr>
          <w:t>helpdesk@umpqua.edu</w:t>
        </w:r>
      </w:hyperlink>
      <w:r w:rsidRPr="001C6464">
        <w:rPr>
          <w:rFonts w:asciiTheme="minorHAnsi" w:hAnsiTheme="minorHAnsi" w:cstheme="minorHAnsi"/>
          <w:color w:val="0070C0"/>
        </w:rPr>
        <w:t xml:space="preserve"> </w:t>
      </w:r>
      <w:r w:rsidRPr="001C6464">
        <w:rPr>
          <w:rFonts w:asciiTheme="minorHAnsi" w:hAnsiTheme="minorHAnsi" w:cstheme="minorHAnsi"/>
          <w:color w:val="2D3B45"/>
        </w:rPr>
        <w:t>or 541-440-7808</w:t>
      </w:r>
      <w:r w:rsidR="009F1779" w:rsidRPr="001C6464">
        <w:rPr>
          <w:rFonts w:asciiTheme="minorHAnsi" w:hAnsiTheme="minorHAnsi" w:cstheme="minorHAnsi"/>
          <w:color w:val="2D3B45"/>
        </w:rPr>
        <w:t xml:space="preserve"> </w:t>
      </w:r>
    </w:p>
    <w:p w14:paraId="4D3384D0" w14:textId="77777777" w:rsidR="00B210D0" w:rsidRPr="001C6464" w:rsidRDefault="00A027E0" w:rsidP="009F1779">
      <w:pPr>
        <w:pStyle w:val="Heading5"/>
        <w:shd w:val="clear" w:color="auto" w:fill="FFFFFF"/>
        <w:spacing w:before="0"/>
        <w:rPr>
          <w:rFonts w:asciiTheme="minorHAnsi" w:hAnsiTheme="minorHAnsi" w:cstheme="minorHAnsi"/>
          <w:color w:val="2D3B45"/>
        </w:rPr>
      </w:pPr>
      <w:r w:rsidRPr="001C6464">
        <w:rPr>
          <w:rFonts w:asciiTheme="minorHAnsi" w:hAnsiTheme="minorHAnsi" w:cstheme="minorHAnsi"/>
          <w:color w:val="2D3B45"/>
        </w:rPr>
        <w:t>Self-Service Banner reset call Admissions office at 541-440-7743</w:t>
      </w:r>
      <w:r w:rsidR="009F1779" w:rsidRPr="001C6464">
        <w:rPr>
          <w:rFonts w:asciiTheme="minorHAnsi" w:hAnsiTheme="minorHAnsi" w:cstheme="minorHAnsi"/>
          <w:color w:val="2D3B45"/>
        </w:rPr>
        <w:t xml:space="preserve"> </w:t>
      </w:r>
    </w:p>
    <w:p w14:paraId="7BF0C352" w14:textId="363C952C" w:rsidR="00A027E0" w:rsidRPr="001C6464" w:rsidRDefault="00A027E0" w:rsidP="009F1779">
      <w:pPr>
        <w:pStyle w:val="Heading5"/>
        <w:shd w:val="clear" w:color="auto" w:fill="FFFFFF"/>
        <w:spacing w:before="0"/>
        <w:rPr>
          <w:rFonts w:asciiTheme="minorHAnsi" w:eastAsia="Times New Roman" w:hAnsiTheme="minorHAnsi" w:cstheme="minorHAnsi"/>
          <w:color w:val="2D3B45"/>
        </w:rPr>
      </w:pPr>
      <w:r w:rsidRPr="001C6464">
        <w:rPr>
          <w:rFonts w:asciiTheme="minorHAnsi" w:hAnsiTheme="minorHAnsi" w:cstheme="minorHAnsi"/>
          <w:color w:val="2D3B45"/>
        </w:rPr>
        <w:t>Canvas 24-hour Support Hotline: 855-782-589</w:t>
      </w:r>
      <w:bookmarkStart w:id="17" w:name="Technical_Assistance:"/>
      <w:bookmarkEnd w:id="17"/>
      <w:r w:rsidRPr="001C6464">
        <w:rPr>
          <w:rFonts w:asciiTheme="minorHAnsi" w:hAnsiTheme="minorHAnsi" w:cstheme="minorHAnsi"/>
          <w:color w:val="2D3B45"/>
        </w:rPr>
        <w:t>0</w:t>
      </w:r>
    </w:p>
    <w:p w14:paraId="723153DD" w14:textId="77777777" w:rsidR="00980F35" w:rsidRDefault="00980F35" w:rsidP="00F7380D">
      <w:pPr>
        <w:pStyle w:val="Heading2"/>
        <w:ind w:left="0"/>
        <w:rPr>
          <w:rFonts w:asciiTheme="minorHAnsi" w:hAnsiTheme="minorHAnsi" w:cstheme="minorHAnsi"/>
          <w:bCs/>
          <w:sz w:val="22"/>
          <w:szCs w:val="22"/>
        </w:rPr>
      </w:pPr>
    </w:p>
    <w:p w14:paraId="7ED37DC1" w14:textId="5CF242B1" w:rsidR="009B003C" w:rsidRPr="002C3AD5" w:rsidRDefault="00540D46" w:rsidP="00540D46">
      <w:pPr>
        <w:pStyle w:val="BodyText"/>
        <w:spacing w:before="21" w:line="259" w:lineRule="auto"/>
        <w:ind w:right="488"/>
        <w:rPr>
          <w:rStyle w:val="Hyperlink"/>
          <w:rFonts w:asciiTheme="minorHAnsi" w:hAnsiTheme="minorHAnsi" w:cstheme="minorHAnsi"/>
          <w:color w:val="0562C1"/>
          <w:u w:val="none" w:color="0562C1"/>
        </w:rPr>
      </w:pPr>
      <w:r w:rsidRPr="00B11F9B">
        <w:rPr>
          <w:rFonts w:asciiTheme="minorHAnsi" w:hAnsiTheme="minorHAnsi" w:cstheme="minorHAnsi"/>
          <w:b/>
        </w:rPr>
        <w:t xml:space="preserve">ADA COMPLIANCE </w:t>
      </w:r>
      <w:r w:rsidR="00332B2A" w:rsidRPr="00B11F9B">
        <w:rPr>
          <w:rFonts w:asciiTheme="minorHAnsi" w:hAnsiTheme="minorHAnsi" w:cstheme="minorHAnsi"/>
          <w:b/>
        </w:rPr>
        <w:t>&amp;</w:t>
      </w:r>
      <w:r w:rsidRPr="00B11F9B">
        <w:rPr>
          <w:rFonts w:asciiTheme="minorHAnsi" w:hAnsiTheme="minorHAnsi" w:cstheme="minorHAnsi"/>
          <w:b/>
        </w:rPr>
        <w:t xml:space="preserve"> PRIVACY STATEMENTS</w:t>
      </w:r>
      <w:r w:rsidR="00F7380D" w:rsidRPr="00B11F9B">
        <w:rPr>
          <w:rFonts w:asciiTheme="minorHAnsi" w:hAnsiTheme="minorHAnsi" w:cstheme="minorHAnsi"/>
          <w:bCs/>
        </w:rPr>
        <w:t xml:space="preserve">: </w:t>
      </w:r>
      <w:r w:rsidRPr="00B11F9B">
        <w:rPr>
          <w:rFonts w:asciiTheme="minorHAnsi" w:hAnsiTheme="minorHAnsi" w:cstheme="minorHAnsi"/>
        </w:rPr>
        <w:t>Canvas conforms with the W3C's Web Accessibility Initiative Web Content Accessibility Guidelines (WAI WCAG) 2.0 AA and Section 508 guidelines</w:t>
      </w:r>
      <w:proofErr w:type="gramStart"/>
      <w:r w:rsidRPr="00B11F9B">
        <w:rPr>
          <w:rFonts w:asciiTheme="minorHAnsi" w:hAnsiTheme="minorHAnsi" w:cstheme="minorHAnsi"/>
          <w:b/>
          <w:bCs/>
        </w:rPr>
        <w:t>.</w:t>
      </w:r>
      <w:r w:rsidR="004F1AF0" w:rsidRPr="00B11F9B">
        <w:rPr>
          <w:rFonts w:asciiTheme="minorHAnsi" w:hAnsiTheme="minorHAnsi" w:cstheme="minorHAnsi"/>
          <w:b/>
          <w:bCs/>
        </w:rPr>
        <w:t xml:space="preserve"> </w:t>
      </w:r>
      <w:r w:rsidR="00332B2A" w:rsidRPr="00B11F9B">
        <w:rPr>
          <w:rFonts w:asciiTheme="minorHAnsi" w:hAnsiTheme="minorHAnsi" w:cstheme="minorHAnsi"/>
          <w:b/>
          <w:bCs/>
        </w:rPr>
        <w:t xml:space="preserve"> </w:t>
      </w:r>
      <w:proofErr w:type="gramEnd"/>
      <w:r w:rsidR="00BB590B" w:rsidRPr="002C3AD5">
        <w:rPr>
          <w:rFonts w:asciiTheme="minorHAnsi" w:hAnsiTheme="minorHAnsi" w:cstheme="minorHAnsi"/>
        </w:rPr>
        <w:t>Please find links</w:t>
      </w:r>
      <w:r w:rsidR="001C6464">
        <w:rPr>
          <w:rFonts w:asciiTheme="minorHAnsi" w:hAnsiTheme="minorHAnsi" w:cstheme="minorHAnsi"/>
        </w:rPr>
        <w:t xml:space="preserve"> below</w:t>
      </w:r>
      <w:r w:rsidR="00BB590B" w:rsidRPr="002C3AD5">
        <w:rPr>
          <w:rFonts w:asciiTheme="minorHAnsi" w:hAnsiTheme="minorHAnsi" w:cstheme="minorHAnsi"/>
        </w:rPr>
        <w:t xml:space="preserve"> for details of privacy and </w:t>
      </w:r>
      <w:r w:rsidR="002C3AD5" w:rsidRPr="002C3AD5">
        <w:rPr>
          <w:rFonts w:asciiTheme="minorHAnsi" w:hAnsiTheme="minorHAnsi" w:cstheme="minorHAnsi"/>
        </w:rPr>
        <w:t>compliance for Zoom and Canvas:</w:t>
      </w:r>
    </w:p>
    <w:p w14:paraId="00233108" w14:textId="77777777" w:rsidR="009B003C" w:rsidRDefault="007538C9" w:rsidP="00540D46">
      <w:pPr>
        <w:pStyle w:val="BodyText"/>
        <w:spacing w:before="21" w:line="259" w:lineRule="auto"/>
        <w:ind w:right="488"/>
        <w:rPr>
          <w:rStyle w:val="Hyperlink"/>
          <w:rFonts w:asciiTheme="minorHAnsi" w:hAnsiTheme="minorHAnsi" w:cstheme="minorHAnsi"/>
          <w:color w:val="0562C1"/>
          <w:u w:val="none" w:color="0562C1"/>
        </w:rPr>
      </w:pPr>
      <w:hyperlink r:id="rId11" w:history="1">
        <w:r w:rsidR="00540D46" w:rsidRPr="00B11F9B">
          <w:rPr>
            <w:rStyle w:val="Hyperlink"/>
            <w:rFonts w:asciiTheme="minorHAnsi" w:hAnsiTheme="minorHAnsi" w:cstheme="minorHAnsi"/>
            <w:color w:val="0562C1"/>
            <w:u w:val="none" w:color="0562C1"/>
          </w:rPr>
          <w:t>Canvas</w:t>
        </w:r>
        <w:r w:rsidR="00540D46" w:rsidRPr="00B11F9B">
          <w:rPr>
            <w:rStyle w:val="Hyperlink"/>
            <w:rFonts w:asciiTheme="minorHAnsi" w:hAnsiTheme="minorHAnsi" w:cstheme="minorHAnsi"/>
            <w:u w:val="none"/>
          </w:rPr>
          <w:t xml:space="preserve"> </w:t>
        </w:r>
        <w:r w:rsidR="00540D46" w:rsidRPr="00B11F9B">
          <w:rPr>
            <w:rStyle w:val="Hyperlink"/>
            <w:rFonts w:asciiTheme="minorHAnsi" w:hAnsiTheme="minorHAnsi" w:cstheme="minorHAnsi"/>
            <w:color w:val="0562C1"/>
            <w:u w:val="none" w:color="0562C1"/>
          </w:rPr>
          <w:t>Accessibility</w:t>
        </w:r>
        <w:r w:rsidR="00540D46" w:rsidRPr="00B11F9B">
          <w:rPr>
            <w:rStyle w:val="Hyperlink"/>
            <w:rFonts w:asciiTheme="minorHAnsi" w:hAnsiTheme="minorHAnsi" w:cstheme="minorHAnsi"/>
            <w:u w:val="none"/>
          </w:rPr>
          <w:t xml:space="preserve"> </w:t>
        </w:r>
        <w:r w:rsidR="009B003C">
          <w:rPr>
            <w:rStyle w:val="Hyperlink"/>
            <w:rFonts w:asciiTheme="minorHAnsi" w:hAnsiTheme="minorHAnsi" w:cstheme="minorHAnsi"/>
            <w:color w:val="0562C1"/>
            <w:u w:val="none" w:color="0562C1"/>
          </w:rPr>
          <w:t xml:space="preserve">and </w:t>
        </w:r>
        <w:r w:rsidR="00540D46" w:rsidRPr="00B11F9B">
          <w:rPr>
            <w:rStyle w:val="Hyperlink"/>
            <w:rFonts w:asciiTheme="minorHAnsi" w:hAnsiTheme="minorHAnsi" w:cstheme="minorHAnsi"/>
            <w:color w:val="0562C1"/>
            <w:u w:val="none" w:color="0562C1"/>
          </w:rPr>
          <w:t>VPAT</w:t>
        </w:r>
        <w:r w:rsidR="00540D46" w:rsidRPr="00B11F9B">
          <w:rPr>
            <w:rStyle w:val="Hyperlink"/>
            <w:rFonts w:asciiTheme="minorHAnsi" w:hAnsiTheme="minorHAnsi" w:cstheme="minorHAnsi"/>
            <w:u w:val="none"/>
          </w:rPr>
          <w:t xml:space="preserve"> </w:t>
        </w:r>
        <w:r w:rsidR="00540D46" w:rsidRPr="00B11F9B">
          <w:rPr>
            <w:rStyle w:val="Hyperlink"/>
            <w:rFonts w:asciiTheme="minorHAnsi" w:hAnsiTheme="minorHAnsi" w:cstheme="minorHAnsi"/>
            <w:color w:val="0562C1"/>
            <w:u w:val="none" w:color="0562C1"/>
          </w:rPr>
          <w:t>Statement</w:t>
        </w:r>
      </w:hyperlink>
      <w:r w:rsidR="00B307EA" w:rsidRPr="00B11F9B">
        <w:rPr>
          <w:rFonts w:asciiTheme="minorHAnsi" w:hAnsiTheme="minorHAnsi" w:cstheme="minorHAnsi"/>
          <w:color w:val="0562C1"/>
          <w:u w:color="0562C1"/>
        </w:rPr>
        <w:t xml:space="preserve"> </w:t>
      </w:r>
      <w:r w:rsidR="00AB1827" w:rsidRPr="00B11F9B">
        <w:rPr>
          <w:rFonts w:asciiTheme="minorHAnsi" w:hAnsiTheme="minorHAnsi" w:cstheme="minorHAnsi"/>
          <w:color w:val="0562C1"/>
          <w:u w:color="0562C1"/>
        </w:rPr>
        <w:t xml:space="preserve"> </w:t>
      </w:r>
      <w:r w:rsidR="009B003C">
        <w:rPr>
          <w:rFonts w:asciiTheme="minorHAnsi" w:hAnsiTheme="minorHAnsi" w:cstheme="minorHAnsi"/>
          <w:color w:val="0562C1"/>
          <w:u w:color="0562C1"/>
        </w:rPr>
        <w:t xml:space="preserve">                             </w:t>
      </w:r>
      <w:r w:rsidR="00B307EA" w:rsidRPr="00B11F9B">
        <w:rPr>
          <w:rFonts w:asciiTheme="minorHAnsi" w:hAnsiTheme="minorHAnsi" w:cstheme="minorHAnsi"/>
          <w:color w:val="0562C1"/>
          <w:u w:color="0562C1"/>
        </w:rPr>
        <w:t xml:space="preserve"> </w:t>
      </w:r>
      <w:hyperlink r:id="rId12" w:history="1">
        <w:r w:rsidR="00540D46" w:rsidRPr="00B11F9B">
          <w:rPr>
            <w:rStyle w:val="Hyperlink"/>
            <w:rFonts w:asciiTheme="minorHAnsi" w:hAnsiTheme="minorHAnsi" w:cstheme="minorHAnsi"/>
            <w:color w:val="0562C1"/>
            <w:u w:val="none" w:color="0562C1"/>
          </w:rPr>
          <w:t>Canvas</w:t>
        </w:r>
        <w:r w:rsidR="00540D46" w:rsidRPr="00B11F9B">
          <w:rPr>
            <w:rStyle w:val="Hyperlink"/>
            <w:rFonts w:asciiTheme="minorHAnsi" w:hAnsiTheme="minorHAnsi" w:cstheme="minorHAnsi"/>
            <w:u w:val="none"/>
          </w:rPr>
          <w:t xml:space="preserve"> </w:t>
        </w:r>
        <w:r w:rsidR="00540D46" w:rsidRPr="00B11F9B">
          <w:rPr>
            <w:rStyle w:val="Hyperlink"/>
            <w:rFonts w:asciiTheme="minorHAnsi" w:hAnsiTheme="minorHAnsi" w:cstheme="minorHAnsi"/>
            <w:color w:val="0562C1"/>
            <w:u w:val="none" w:color="0562C1"/>
          </w:rPr>
          <w:t>Privacy</w:t>
        </w:r>
        <w:r w:rsidR="00540D46" w:rsidRPr="00B11F9B">
          <w:rPr>
            <w:rStyle w:val="Hyperlink"/>
            <w:rFonts w:asciiTheme="minorHAnsi" w:hAnsiTheme="minorHAnsi" w:cstheme="minorHAnsi"/>
            <w:u w:val="none"/>
          </w:rPr>
          <w:t xml:space="preserve"> </w:t>
        </w:r>
        <w:r w:rsidR="00540D46" w:rsidRPr="00B11F9B">
          <w:rPr>
            <w:rStyle w:val="Hyperlink"/>
            <w:rFonts w:asciiTheme="minorHAnsi" w:hAnsiTheme="minorHAnsi" w:cstheme="minorHAnsi"/>
            <w:color w:val="0562C1"/>
            <w:u w:val="none" w:color="0562C1"/>
          </w:rPr>
          <w:t>Policy</w:t>
        </w:r>
      </w:hyperlink>
      <w:r w:rsidR="009B003C">
        <w:rPr>
          <w:rStyle w:val="Hyperlink"/>
          <w:rFonts w:asciiTheme="minorHAnsi" w:hAnsiTheme="minorHAnsi" w:cstheme="minorHAnsi"/>
          <w:color w:val="0562C1"/>
          <w:u w:val="none" w:color="0562C1"/>
        </w:rPr>
        <w:t xml:space="preserve">  </w:t>
      </w:r>
    </w:p>
    <w:p w14:paraId="540B1774" w14:textId="38F969AD" w:rsidR="00540D46" w:rsidRPr="00B11F9B" w:rsidRDefault="007538C9" w:rsidP="00540D46">
      <w:pPr>
        <w:pStyle w:val="BodyText"/>
        <w:spacing w:before="21" w:line="259" w:lineRule="auto"/>
        <w:ind w:right="488"/>
        <w:rPr>
          <w:rFonts w:asciiTheme="minorHAnsi" w:hAnsiTheme="minorHAnsi" w:cstheme="minorHAnsi"/>
        </w:rPr>
      </w:pPr>
      <w:hyperlink r:id="rId13" w:history="1">
        <w:r w:rsidR="009B003C" w:rsidRPr="00B11F9B">
          <w:rPr>
            <w:rStyle w:val="Hyperlink"/>
            <w:rFonts w:asciiTheme="minorHAnsi" w:hAnsiTheme="minorHAnsi" w:cstheme="minorHAnsi"/>
            <w:color w:val="0562C1"/>
            <w:u w:val="none" w:color="0562C1"/>
          </w:rPr>
          <w:t>Zoom</w:t>
        </w:r>
        <w:r w:rsidR="009B003C" w:rsidRPr="00B11F9B">
          <w:rPr>
            <w:rStyle w:val="Hyperlink"/>
            <w:rFonts w:asciiTheme="minorHAnsi" w:hAnsiTheme="minorHAnsi" w:cstheme="minorHAnsi"/>
            <w:u w:val="none"/>
          </w:rPr>
          <w:t xml:space="preserve"> </w:t>
        </w:r>
        <w:r w:rsidR="009B003C" w:rsidRPr="00B11F9B">
          <w:rPr>
            <w:rStyle w:val="Hyperlink"/>
            <w:rFonts w:asciiTheme="minorHAnsi" w:hAnsiTheme="minorHAnsi" w:cstheme="minorHAnsi"/>
            <w:color w:val="0562C1"/>
            <w:u w:val="none" w:color="0562C1"/>
          </w:rPr>
          <w:t>Privacy</w:t>
        </w:r>
        <w:r w:rsidR="009B003C" w:rsidRPr="00B11F9B">
          <w:rPr>
            <w:rStyle w:val="Hyperlink"/>
            <w:rFonts w:asciiTheme="minorHAnsi" w:hAnsiTheme="minorHAnsi" w:cstheme="minorHAnsi"/>
            <w:u w:val="none"/>
          </w:rPr>
          <w:t xml:space="preserve"> </w:t>
        </w:r>
        <w:r w:rsidR="009B003C">
          <w:rPr>
            <w:rStyle w:val="Hyperlink"/>
            <w:rFonts w:asciiTheme="minorHAnsi" w:hAnsiTheme="minorHAnsi" w:cstheme="minorHAnsi"/>
            <w:color w:val="0562C1"/>
            <w:u w:val="none" w:color="0562C1"/>
          </w:rPr>
          <w:t>Statement</w:t>
        </w:r>
      </w:hyperlink>
      <w:r w:rsidR="009B003C">
        <w:rPr>
          <w:rStyle w:val="Hyperlink"/>
          <w:rFonts w:asciiTheme="minorHAnsi" w:hAnsiTheme="minorHAnsi" w:cstheme="minorHAnsi"/>
          <w:color w:val="0562C1"/>
          <w:u w:val="none" w:color="0562C1"/>
        </w:rPr>
        <w:t xml:space="preserve">                                                          </w:t>
      </w:r>
      <w:r w:rsidR="009B003C" w:rsidRPr="00B11F9B">
        <w:rPr>
          <w:rFonts w:asciiTheme="minorHAnsi" w:hAnsiTheme="minorHAnsi" w:cstheme="minorHAnsi"/>
        </w:rPr>
        <w:t xml:space="preserve">   </w:t>
      </w:r>
      <w:hyperlink r:id="rId14" w:history="1">
        <w:r w:rsidR="009B003C" w:rsidRPr="00B11F9B">
          <w:rPr>
            <w:rStyle w:val="Hyperlink"/>
            <w:rFonts w:asciiTheme="minorHAnsi" w:hAnsiTheme="minorHAnsi" w:cstheme="minorHAnsi"/>
            <w:color w:val="0562C1"/>
            <w:u w:val="none" w:color="0562C1"/>
          </w:rPr>
          <w:t>Zoom</w:t>
        </w:r>
        <w:r w:rsidR="009B003C" w:rsidRPr="00B11F9B">
          <w:rPr>
            <w:rStyle w:val="Hyperlink"/>
            <w:rFonts w:asciiTheme="minorHAnsi" w:hAnsiTheme="minorHAnsi" w:cstheme="minorHAnsi"/>
            <w:u w:val="none"/>
          </w:rPr>
          <w:t xml:space="preserve"> </w:t>
        </w:r>
        <w:r w:rsidR="009B003C" w:rsidRPr="00B11F9B">
          <w:rPr>
            <w:rStyle w:val="Hyperlink"/>
            <w:rFonts w:asciiTheme="minorHAnsi" w:hAnsiTheme="minorHAnsi" w:cstheme="minorHAnsi"/>
            <w:color w:val="0562C1"/>
            <w:u w:val="none" w:color="0562C1"/>
          </w:rPr>
          <w:t>Accessibility</w:t>
        </w:r>
        <w:r w:rsidR="009B003C" w:rsidRPr="00B11F9B">
          <w:rPr>
            <w:rStyle w:val="Hyperlink"/>
            <w:rFonts w:asciiTheme="minorHAnsi" w:hAnsiTheme="minorHAnsi" w:cstheme="minorHAnsi"/>
            <w:u w:val="none"/>
          </w:rPr>
          <w:t xml:space="preserve"> </w:t>
        </w:r>
        <w:r w:rsidR="009B003C" w:rsidRPr="00B11F9B">
          <w:rPr>
            <w:rStyle w:val="Hyperlink"/>
            <w:rFonts w:asciiTheme="minorHAnsi" w:hAnsiTheme="minorHAnsi" w:cstheme="minorHAnsi"/>
            <w:color w:val="0562C1"/>
            <w:u w:val="none" w:color="0562C1"/>
          </w:rPr>
          <w:t>Statement</w:t>
        </w:r>
      </w:hyperlink>
      <w:r w:rsidR="009B003C" w:rsidRPr="00B11F9B">
        <w:rPr>
          <w:rStyle w:val="Hyperlink"/>
          <w:rFonts w:asciiTheme="minorHAnsi" w:hAnsiTheme="minorHAnsi" w:cstheme="minorHAnsi"/>
          <w:color w:val="0562C1"/>
          <w:u w:val="none" w:color="0562C1"/>
        </w:rPr>
        <w:t xml:space="preserve">   </w:t>
      </w:r>
      <w:r w:rsidR="009B003C">
        <w:rPr>
          <w:rStyle w:val="Hyperlink"/>
          <w:rFonts w:asciiTheme="minorHAnsi" w:hAnsiTheme="minorHAnsi" w:cstheme="minorHAnsi"/>
          <w:color w:val="0562C1"/>
          <w:u w:val="none" w:color="0562C1"/>
        </w:rPr>
        <w:t xml:space="preserve"> </w:t>
      </w:r>
    </w:p>
    <w:p w14:paraId="2E13B40B" w14:textId="5F0575F9" w:rsidR="00205F85" w:rsidRPr="00540D46" w:rsidRDefault="00AD7034" w:rsidP="003D7B34">
      <w:pPr>
        <w:pStyle w:val="Heading2"/>
        <w:spacing w:before="183"/>
        <w:ind w:left="0"/>
        <w:rPr>
          <w:rFonts w:asciiTheme="minorHAnsi" w:hAnsiTheme="minorHAnsi" w:cstheme="minorHAnsi"/>
          <w:b/>
          <w:sz w:val="24"/>
          <w:szCs w:val="24"/>
        </w:rPr>
      </w:pPr>
      <w:bookmarkStart w:id="18" w:name="GRADING_SCALE_AND_LATE_WORK_POLICY"/>
      <w:bookmarkEnd w:id="18"/>
      <w:r w:rsidRPr="00540D46">
        <w:rPr>
          <w:rFonts w:asciiTheme="minorHAnsi" w:hAnsiTheme="minorHAnsi" w:cstheme="minorHAnsi"/>
          <w:b/>
          <w:sz w:val="24"/>
          <w:szCs w:val="24"/>
        </w:rPr>
        <w:t xml:space="preserve">GRADING SCALE </w:t>
      </w:r>
      <w:r w:rsidR="00332B2A">
        <w:rPr>
          <w:rFonts w:asciiTheme="minorHAnsi" w:hAnsiTheme="minorHAnsi" w:cstheme="minorHAnsi"/>
          <w:b/>
          <w:sz w:val="24"/>
          <w:szCs w:val="24"/>
        </w:rPr>
        <w:t>&amp;</w:t>
      </w:r>
      <w:r w:rsidRPr="00540D46">
        <w:rPr>
          <w:rFonts w:asciiTheme="minorHAnsi" w:hAnsiTheme="minorHAnsi" w:cstheme="minorHAnsi"/>
          <w:b/>
          <w:sz w:val="24"/>
          <w:szCs w:val="24"/>
        </w:rPr>
        <w:t xml:space="preserve"> LATE WORK POLICY</w:t>
      </w:r>
    </w:p>
    <w:p w14:paraId="44EEE5C9" w14:textId="77777777" w:rsidR="00205F85" w:rsidRPr="000E35AD" w:rsidRDefault="00AD7034" w:rsidP="00DF4C64">
      <w:pPr>
        <w:pStyle w:val="Heading3"/>
        <w:spacing w:before="27"/>
        <w:ind w:left="0"/>
        <w:rPr>
          <w:rFonts w:asciiTheme="minorHAnsi" w:hAnsiTheme="minorHAnsi" w:cstheme="minorHAnsi"/>
        </w:rPr>
      </w:pPr>
      <w:r w:rsidRPr="000E35AD">
        <w:rPr>
          <w:rFonts w:asciiTheme="minorHAnsi" w:hAnsiTheme="minorHAnsi" w:cstheme="minorHAnsi"/>
        </w:rPr>
        <w:t>Grading Scale:</w:t>
      </w:r>
    </w:p>
    <w:p w14:paraId="1BF2170E" w14:textId="77777777" w:rsidR="00205F85" w:rsidRDefault="00AD7034" w:rsidP="00DF4C64">
      <w:pPr>
        <w:spacing w:before="22"/>
        <w:rPr>
          <w:rFonts w:asciiTheme="minorHAnsi" w:hAnsiTheme="minorHAnsi" w:cstheme="minorHAnsi"/>
          <w:sz w:val="24"/>
        </w:rPr>
      </w:pPr>
      <w:r w:rsidRPr="000E35AD">
        <w:rPr>
          <w:rFonts w:asciiTheme="minorHAnsi" w:hAnsiTheme="minorHAnsi" w:cstheme="minorHAnsi"/>
          <w:sz w:val="24"/>
        </w:rPr>
        <w:t>Late Work Policy:</w:t>
      </w:r>
    </w:p>
    <w:p w14:paraId="316B2F0E" w14:textId="77777777" w:rsidR="00532778" w:rsidRPr="000E35AD" w:rsidRDefault="00532778" w:rsidP="00DF4C64">
      <w:pPr>
        <w:spacing w:before="22"/>
        <w:rPr>
          <w:rFonts w:asciiTheme="minorHAnsi" w:hAnsiTheme="minorHAnsi" w:cstheme="minorHAnsi"/>
          <w:sz w:val="24"/>
        </w:rPr>
      </w:pPr>
      <w:r>
        <w:rPr>
          <w:rFonts w:asciiTheme="minorHAnsi" w:hAnsiTheme="minorHAnsi" w:cstheme="minorHAnsi"/>
          <w:sz w:val="24"/>
        </w:rPr>
        <w:t xml:space="preserve">Grading Feedback: </w:t>
      </w:r>
      <w:r w:rsidRPr="00532778">
        <w:rPr>
          <w:rFonts w:asciiTheme="minorHAnsi" w:hAnsiTheme="minorHAnsi" w:cstheme="minorHAnsi"/>
          <w:sz w:val="24"/>
        </w:rPr>
        <w:t>[STATE YOUR GRADING FEEDBACK METHODS AND TURNAROUND TIME]</w:t>
      </w:r>
    </w:p>
    <w:p w14:paraId="77F9040C" w14:textId="77777777" w:rsidR="00205F85" w:rsidRPr="000E35AD" w:rsidRDefault="00205F85">
      <w:pPr>
        <w:pStyle w:val="BodyText"/>
        <w:spacing w:before="2"/>
        <w:rPr>
          <w:rFonts w:asciiTheme="minorHAnsi" w:hAnsiTheme="minorHAnsi" w:cstheme="minorHAnsi"/>
          <w:sz w:val="28"/>
        </w:rPr>
      </w:pPr>
    </w:p>
    <w:p w14:paraId="271D4A01" w14:textId="77777777" w:rsidR="00205F85" w:rsidRPr="00806604" w:rsidRDefault="00AD7034" w:rsidP="000E35AD">
      <w:pPr>
        <w:pStyle w:val="Heading2"/>
        <w:ind w:left="0"/>
        <w:rPr>
          <w:rFonts w:asciiTheme="minorHAnsi" w:hAnsiTheme="minorHAnsi" w:cstheme="minorHAnsi"/>
          <w:b/>
        </w:rPr>
      </w:pPr>
      <w:r w:rsidRPr="00806604">
        <w:rPr>
          <w:rFonts w:asciiTheme="minorHAnsi" w:hAnsiTheme="minorHAnsi" w:cstheme="minorHAnsi"/>
          <w:b/>
        </w:rPr>
        <w:t>COURSE SPECIFICS</w:t>
      </w:r>
    </w:p>
    <w:p w14:paraId="5D677A5C" w14:textId="1F7A0585" w:rsidR="00AD7034" w:rsidRPr="00001B69" w:rsidRDefault="00AD7034" w:rsidP="00FF29B2">
      <w:pPr>
        <w:pStyle w:val="BodyText"/>
        <w:spacing w:before="21" w:line="259" w:lineRule="auto"/>
        <w:ind w:right="488"/>
        <w:rPr>
          <w:rFonts w:asciiTheme="minorHAnsi" w:hAnsiTheme="minorHAnsi" w:cstheme="minorHAnsi"/>
          <w:sz w:val="24"/>
          <w:szCs w:val="24"/>
        </w:rPr>
      </w:pPr>
    </w:p>
    <w:p w14:paraId="65CE0059" w14:textId="77777777" w:rsidR="00AD7034" w:rsidRPr="000E35AD" w:rsidRDefault="00AD7034" w:rsidP="00AF3FD7">
      <w:pPr>
        <w:pStyle w:val="Heading2"/>
        <w:spacing w:before="48" w:line="306" w:lineRule="exact"/>
        <w:ind w:left="0"/>
        <w:rPr>
          <w:rFonts w:asciiTheme="minorHAnsi" w:hAnsiTheme="minorHAnsi" w:cstheme="minorHAnsi"/>
          <w:b/>
        </w:rPr>
      </w:pPr>
      <w:r w:rsidRPr="000E35AD">
        <w:rPr>
          <w:rFonts w:asciiTheme="minorHAnsi" w:hAnsiTheme="minorHAnsi" w:cstheme="minorHAnsi"/>
          <w:b/>
        </w:rPr>
        <w:t>SCHEDULE OF ASSIGNMENTS</w:t>
      </w:r>
    </w:p>
    <w:p w14:paraId="2AF049E0" w14:textId="77777777" w:rsidR="00C6670C" w:rsidRPr="00DE19FF" w:rsidRDefault="00532778" w:rsidP="00001B69">
      <w:pPr>
        <w:pStyle w:val="BodyText"/>
      </w:pPr>
      <w:r w:rsidRPr="00DE19FF">
        <w:t>[IF NOT ALREADY LISTED IN YOUR WEEKLY MODULES, THE FOLLOWING MAY BE INCLUDED HERE: WEEKLY OVERVIEWS, OUTCOMES, READINGS &amp; RESOURCES, ASSIGNMENTS AND LEARNING ACTIVITIES]</w:t>
      </w:r>
    </w:p>
    <w:p w14:paraId="17F4F621" w14:textId="405B1FAF" w:rsidR="00DB41E4" w:rsidRDefault="00DB41E4" w:rsidP="00AF3FD7">
      <w:pPr>
        <w:pStyle w:val="Heading2"/>
        <w:ind w:left="0"/>
        <w:rPr>
          <w:rFonts w:asciiTheme="minorHAnsi" w:hAnsiTheme="minorHAnsi" w:cstheme="minorHAnsi"/>
          <w:b/>
          <w:sz w:val="24"/>
          <w:szCs w:val="24"/>
        </w:rPr>
      </w:pPr>
    </w:p>
    <w:p w14:paraId="3EFA0EB0" w14:textId="77777777" w:rsidR="003A7B79" w:rsidRPr="005975A9" w:rsidRDefault="00FE76E2" w:rsidP="00AF3FD7">
      <w:pPr>
        <w:pStyle w:val="Heading2"/>
        <w:ind w:left="0"/>
        <w:rPr>
          <w:rFonts w:asciiTheme="minorHAnsi" w:hAnsiTheme="minorHAnsi" w:cstheme="minorHAnsi"/>
          <w:b/>
          <w:sz w:val="24"/>
          <w:szCs w:val="24"/>
        </w:rPr>
      </w:pPr>
      <w:r w:rsidRPr="005975A9">
        <w:rPr>
          <w:rFonts w:asciiTheme="minorHAnsi" w:hAnsiTheme="minorHAnsi" w:cstheme="minorHAnsi"/>
          <w:b/>
          <w:sz w:val="24"/>
          <w:szCs w:val="24"/>
        </w:rPr>
        <w:t>COVID 19</w:t>
      </w:r>
      <w:r w:rsidR="00A77A8C" w:rsidRPr="005975A9">
        <w:rPr>
          <w:rFonts w:asciiTheme="minorHAnsi" w:hAnsiTheme="minorHAnsi" w:cstheme="minorHAnsi"/>
          <w:b/>
          <w:sz w:val="24"/>
          <w:szCs w:val="24"/>
        </w:rPr>
        <w:t xml:space="preserve"> </w:t>
      </w:r>
      <w:r w:rsidR="003A7B79" w:rsidRPr="005975A9">
        <w:rPr>
          <w:rFonts w:asciiTheme="minorHAnsi" w:hAnsiTheme="minorHAnsi" w:cstheme="minorHAnsi"/>
          <w:b/>
          <w:sz w:val="24"/>
          <w:szCs w:val="24"/>
        </w:rPr>
        <w:t xml:space="preserve">POLICY </w:t>
      </w:r>
    </w:p>
    <w:p w14:paraId="680326A7" w14:textId="20E051F2" w:rsidR="00FE76E2" w:rsidRPr="005975A9" w:rsidRDefault="00A77A8C" w:rsidP="00AF3FD7">
      <w:pPr>
        <w:pStyle w:val="Heading2"/>
        <w:ind w:left="0"/>
        <w:rPr>
          <w:rFonts w:asciiTheme="minorHAnsi" w:hAnsiTheme="minorHAnsi" w:cstheme="minorHAnsi"/>
          <w:b/>
          <w:sz w:val="22"/>
          <w:szCs w:val="22"/>
        </w:rPr>
      </w:pPr>
      <w:r w:rsidRPr="005975A9">
        <w:rPr>
          <w:rFonts w:asciiTheme="minorHAnsi" w:hAnsiTheme="minorHAnsi" w:cstheme="minorHAnsi"/>
          <w:bCs/>
          <w:sz w:val="22"/>
          <w:szCs w:val="22"/>
        </w:rPr>
        <w:t>Students must wear</w:t>
      </w:r>
      <w:r w:rsidR="00B90ECC" w:rsidRPr="005975A9">
        <w:rPr>
          <w:rFonts w:asciiTheme="minorHAnsi" w:hAnsiTheme="minorHAnsi" w:cstheme="minorHAnsi"/>
          <w:bCs/>
          <w:sz w:val="22"/>
          <w:szCs w:val="22"/>
        </w:rPr>
        <w:t xml:space="preserve"> approved </w:t>
      </w:r>
      <w:r w:rsidRPr="005975A9">
        <w:rPr>
          <w:rFonts w:asciiTheme="minorHAnsi" w:hAnsiTheme="minorHAnsi" w:cstheme="minorHAnsi"/>
          <w:bCs/>
          <w:sz w:val="22"/>
          <w:szCs w:val="22"/>
        </w:rPr>
        <w:t xml:space="preserve">masks </w:t>
      </w:r>
      <w:r w:rsidR="00230550" w:rsidRPr="005975A9">
        <w:rPr>
          <w:rFonts w:asciiTheme="minorHAnsi" w:hAnsiTheme="minorHAnsi" w:cstheme="minorHAnsi"/>
          <w:bCs/>
          <w:sz w:val="22"/>
          <w:szCs w:val="22"/>
        </w:rPr>
        <w:t xml:space="preserve">on campus </w:t>
      </w:r>
      <w:r w:rsidRPr="005975A9">
        <w:rPr>
          <w:rFonts w:asciiTheme="minorHAnsi" w:hAnsiTheme="minorHAnsi" w:cstheme="minorHAnsi"/>
          <w:bCs/>
          <w:sz w:val="22"/>
          <w:szCs w:val="22"/>
        </w:rPr>
        <w:t xml:space="preserve">in </w:t>
      </w:r>
      <w:r w:rsidR="00B90ECC" w:rsidRPr="005975A9">
        <w:rPr>
          <w:rFonts w:asciiTheme="minorHAnsi" w:hAnsiTheme="minorHAnsi" w:cstheme="minorHAnsi"/>
          <w:bCs/>
          <w:sz w:val="22"/>
          <w:szCs w:val="22"/>
        </w:rPr>
        <w:t xml:space="preserve">all </w:t>
      </w:r>
      <w:r w:rsidRPr="005975A9">
        <w:rPr>
          <w:rFonts w:asciiTheme="minorHAnsi" w:hAnsiTheme="minorHAnsi" w:cstheme="minorHAnsi"/>
          <w:bCs/>
          <w:sz w:val="22"/>
          <w:szCs w:val="22"/>
        </w:rPr>
        <w:t>closed spaces</w:t>
      </w:r>
      <w:r w:rsidR="00CC1E7F" w:rsidRPr="005975A9">
        <w:rPr>
          <w:rFonts w:asciiTheme="minorHAnsi" w:hAnsiTheme="minorHAnsi" w:cstheme="minorHAnsi"/>
          <w:bCs/>
          <w:sz w:val="22"/>
          <w:szCs w:val="22"/>
        </w:rPr>
        <w:t xml:space="preserve">, </w:t>
      </w:r>
      <w:proofErr w:type="gramStart"/>
      <w:r w:rsidR="00CC1E7F" w:rsidRPr="005975A9">
        <w:rPr>
          <w:rFonts w:asciiTheme="minorHAnsi" w:hAnsiTheme="minorHAnsi" w:cstheme="minorHAnsi"/>
          <w:bCs/>
          <w:sz w:val="22"/>
          <w:szCs w:val="22"/>
        </w:rPr>
        <w:t>classroom</w:t>
      </w:r>
      <w:r w:rsidR="003C0763" w:rsidRPr="005975A9">
        <w:rPr>
          <w:rFonts w:asciiTheme="minorHAnsi" w:hAnsiTheme="minorHAnsi" w:cstheme="minorHAnsi"/>
          <w:bCs/>
          <w:sz w:val="22"/>
          <w:szCs w:val="22"/>
        </w:rPr>
        <w:t>s</w:t>
      </w:r>
      <w:proofErr w:type="gramEnd"/>
      <w:r w:rsidR="0035546F" w:rsidRPr="005975A9">
        <w:rPr>
          <w:rFonts w:asciiTheme="minorHAnsi" w:hAnsiTheme="minorHAnsi" w:cstheme="minorHAnsi"/>
          <w:bCs/>
          <w:sz w:val="22"/>
          <w:szCs w:val="22"/>
        </w:rPr>
        <w:t xml:space="preserve"> and </w:t>
      </w:r>
      <w:r w:rsidR="00CC1E7F" w:rsidRPr="005975A9">
        <w:rPr>
          <w:rFonts w:asciiTheme="minorHAnsi" w:hAnsiTheme="minorHAnsi" w:cstheme="minorHAnsi"/>
          <w:bCs/>
          <w:sz w:val="22"/>
          <w:szCs w:val="22"/>
        </w:rPr>
        <w:t>building</w:t>
      </w:r>
      <w:r w:rsidR="00B90ECC" w:rsidRPr="005975A9">
        <w:rPr>
          <w:rFonts w:asciiTheme="minorHAnsi" w:hAnsiTheme="minorHAnsi" w:cstheme="minorHAnsi"/>
          <w:bCs/>
          <w:sz w:val="22"/>
          <w:szCs w:val="22"/>
        </w:rPr>
        <w:t xml:space="preserve">s. Outside they must be worn if </w:t>
      </w:r>
      <w:r w:rsidR="0063497D" w:rsidRPr="005975A9">
        <w:rPr>
          <w:rFonts w:asciiTheme="minorHAnsi" w:hAnsiTheme="minorHAnsi" w:cstheme="minorHAnsi"/>
          <w:bCs/>
          <w:sz w:val="22"/>
          <w:szCs w:val="22"/>
        </w:rPr>
        <w:t xml:space="preserve">a </w:t>
      </w:r>
      <w:r w:rsidR="00E517B3" w:rsidRPr="005975A9">
        <w:rPr>
          <w:rFonts w:asciiTheme="minorHAnsi" w:hAnsiTheme="minorHAnsi" w:cstheme="minorHAnsi"/>
          <w:bCs/>
          <w:sz w:val="22"/>
          <w:szCs w:val="22"/>
        </w:rPr>
        <w:t>six-foot</w:t>
      </w:r>
      <w:r w:rsidR="0063497D" w:rsidRPr="005975A9">
        <w:rPr>
          <w:rFonts w:asciiTheme="minorHAnsi" w:hAnsiTheme="minorHAnsi" w:cstheme="minorHAnsi"/>
          <w:bCs/>
          <w:sz w:val="22"/>
          <w:szCs w:val="22"/>
        </w:rPr>
        <w:t>, safe</w:t>
      </w:r>
      <w:r w:rsidR="0027645B" w:rsidRPr="005975A9">
        <w:rPr>
          <w:rFonts w:asciiTheme="minorHAnsi" w:hAnsiTheme="minorHAnsi" w:cstheme="minorHAnsi"/>
          <w:bCs/>
          <w:sz w:val="22"/>
          <w:szCs w:val="22"/>
        </w:rPr>
        <w:t>,</w:t>
      </w:r>
      <w:r w:rsidR="00E517B3" w:rsidRPr="005975A9">
        <w:rPr>
          <w:rFonts w:asciiTheme="minorHAnsi" w:hAnsiTheme="minorHAnsi" w:cstheme="minorHAnsi"/>
          <w:bCs/>
          <w:sz w:val="22"/>
          <w:szCs w:val="22"/>
        </w:rPr>
        <w:t xml:space="preserve"> </w:t>
      </w:r>
      <w:r w:rsidR="00B90ECC" w:rsidRPr="005975A9">
        <w:rPr>
          <w:rFonts w:asciiTheme="minorHAnsi" w:hAnsiTheme="minorHAnsi" w:cstheme="minorHAnsi"/>
          <w:bCs/>
          <w:sz w:val="22"/>
          <w:szCs w:val="22"/>
        </w:rPr>
        <w:t>social distanc</w:t>
      </w:r>
      <w:r w:rsidR="0063497D" w:rsidRPr="005975A9">
        <w:rPr>
          <w:rFonts w:asciiTheme="minorHAnsi" w:hAnsiTheme="minorHAnsi" w:cstheme="minorHAnsi"/>
          <w:bCs/>
          <w:sz w:val="22"/>
          <w:szCs w:val="22"/>
        </w:rPr>
        <w:t>e</w:t>
      </w:r>
      <w:r w:rsidR="00B90ECC" w:rsidRPr="005975A9">
        <w:rPr>
          <w:rFonts w:asciiTheme="minorHAnsi" w:hAnsiTheme="minorHAnsi" w:cstheme="minorHAnsi"/>
          <w:bCs/>
          <w:sz w:val="22"/>
          <w:szCs w:val="22"/>
        </w:rPr>
        <w:t xml:space="preserve"> cannot be maintained.</w:t>
      </w:r>
      <w:r w:rsidR="0035546F" w:rsidRPr="005975A9">
        <w:rPr>
          <w:rFonts w:asciiTheme="minorHAnsi" w:hAnsiTheme="minorHAnsi" w:cstheme="minorHAnsi"/>
          <w:bCs/>
          <w:sz w:val="22"/>
          <w:szCs w:val="22"/>
        </w:rPr>
        <w:t xml:space="preserve"> </w:t>
      </w:r>
      <w:r w:rsidR="00D64702" w:rsidRPr="005975A9">
        <w:rPr>
          <w:rFonts w:asciiTheme="minorHAnsi" w:hAnsiTheme="minorHAnsi" w:cstheme="minorHAnsi"/>
          <w:bCs/>
          <w:sz w:val="22"/>
          <w:szCs w:val="22"/>
        </w:rPr>
        <w:t>COVID m</w:t>
      </w:r>
      <w:r w:rsidR="00DB41E4" w:rsidRPr="005975A9">
        <w:rPr>
          <w:rFonts w:asciiTheme="minorHAnsi" w:hAnsiTheme="minorHAnsi" w:cstheme="minorHAnsi"/>
          <w:bCs/>
          <w:sz w:val="22"/>
          <w:szCs w:val="22"/>
        </w:rPr>
        <w:t xml:space="preserve">asks </w:t>
      </w:r>
      <w:r w:rsidR="00FF4408" w:rsidRPr="005975A9">
        <w:rPr>
          <w:rFonts w:asciiTheme="minorHAnsi" w:hAnsiTheme="minorHAnsi" w:cstheme="minorHAnsi"/>
          <w:bCs/>
          <w:sz w:val="22"/>
          <w:szCs w:val="22"/>
        </w:rPr>
        <w:t>are available</w:t>
      </w:r>
      <w:r w:rsidR="00E517B3" w:rsidRPr="005975A9">
        <w:rPr>
          <w:rFonts w:asciiTheme="minorHAnsi" w:hAnsiTheme="minorHAnsi" w:cstheme="minorHAnsi"/>
          <w:bCs/>
          <w:sz w:val="22"/>
          <w:szCs w:val="22"/>
        </w:rPr>
        <w:t xml:space="preserve"> </w:t>
      </w:r>
      <w:r w:rsidR="008A30FF" w:rsidRPr="005975A9">
        <w:rPr>
          <w:rFonts w:asciiTheme="minorHAnsi" w:hAnsiTheme="minorHAnsi" w:cstheme="minorHAnsi"/>
          <w:bCs/>
          <w:sz w:val="22"/>
          <w:szCs w:val="22"/>
        </w:rPr>
        <w:t xml:space="preserve">at </w:t>
      </w:r>
      <w:r w:rsidR="0063497D" w:rsidRPr="005975A9">
        <w:rPr>
          <w:rFonts w:asciiTheme="minorHAnsi" w:hAnsiTheme="minorHAnsi" w:cstheme="minorHAnsi"/>
          <w:bCs/>
          <w:sz w:val="22"/>
          <w:szCs w:val="22"/>
        </w:rPr>
        <w:t xml:space="preserve">UCC </w:t>
      </w:r>
      <w:r w:rsidR="00E517B3" w:rsidRPr="005975A9">
        <w:rPr>
          <w:rFonts w:asciiTheme="minorHAnsi" w:hAnsiTheme="minorHAnsi" w:cstheme="minorHAnsi"/>
          <w:bCs/>
          <w:sz w:val="22"/>
          <w:szCs w:val="22"/>
        </w:rPr>
        <w:t>Student Services</w:t>
      </w:r>
      <w:r w:rsidR="0027645B" w:rsidRPr="005975A9">
        <w:rPr>
          <w:rFonts w:asciiTheme="minorHAnsi" w:hAnsiTheme="minorHAnsi" w:cstheme="minorHAnsi"/>
          <w:bCs/>
          <w:sz w:val="22"/>
          <w:szCs w:val="22"/>
        </w:rPr>
        <w:t xml:space="preserve"> and the UCC Bookstore.</w:t>
      </w:r>
    </w:p>
    <w:p w14:paraId="10E5CC27" w14:textId="77777777" w:rsidR="00FE76E2" w:rsidRPr="005975A9" w:rsidRDefault="00FE76E2" w:rsidP="00AF3FD7">
      <w:pPr>
        <w:pStyle w:val="Heading2"/>
        <w:ind w:left="0"/>
        <w:rPr>
          <w:rFonts w:asciiTheme="minorHAnsi" w:hAnsiTheme="minorHAnsi" w:cstheme="minorHAnsi"/>
          <w:b/>
          <w:bCs/>
          <w:sz w:val="24"/>
          <w:szCs w:val="24"/>
        </w:rPr>
      </w:pPr>
    </w:p>
    <w:p w14:paraId="0357BA91" w14:textId="77777777" w:rsidR="00002155" w:rsidRPr="005975A9" w:rsidRDefault="00002155" w:rsidP="00AF3FD7">
      <w:pPr>
        <w:pStyle w:val="BodyText"/>
        <w:spacing w:before="21" w:line="259" w:lineRule="auto"/>
        <w:ind w:right="488"/>
        <w:rPr>
          <w:rFonts w:asciiTheme="minorHAnsi" w:hAnsiTheme="minorHAnsi" w:cstheme="minorHAnsi"/>
          <w:b/>
          <w:bCs/>
          <w:sz w:val="24"/>
          <w:szCs w:val="24"/>
        </w:rPr>
      </w:pPr>
      <w:r w:rsidRPr="005975A9">
        <w:rPr>
          <w:rFonts w:asciiTheme="minorHAnsi" w:hAnsiTheme="minorHAnsi" w:cstheme="minorHAnsi"/>
          <w:b/>
          <w:bCs/>
          <w:sz w:val="24"/>
          <w:szCs w:val="24"/>
        </w:rPr>
        <w:t>ACADEMIC INTEGRITY</w:t>
      </w:r>
    </w:p>
    <w:p w14:paraId="6ECDE642" w14:textId="397E29E1" w:rsidR="00205F85" w:rsidRPr="00F52CAD" w:rsidRDefault="00AD7034" w:rsidP="00AF3FD7">
      <w:pPr>
        <w:pStyle w:val="BodyText"/>
        <w:spacing w:before="21" w:line="259" w:lineRule="auto"/>
        <w:ind w:right="488"/>
        <w:rPr>
          <w:rFonts w:asciiTheme="minorHAnsi" w:hAnsiTheme="minorHAnsi" w:cstheme="minorHAnsi"/>
        </w:rPr>
      </w:pPr>
      <w:r w:rsidRPr="005975A9">
        <w:rPr>
          <w:rFonts w:asciiTheme="minorHAnsi" w:hAnsiTheme="minorHAnsi" w:cstheme="minorHAnsi"/>
        </w:rPr>
        <w:t xml:space="preserve">Umpqua Community College is committed to providing </w:t>
      </w:r>
      <w:r w:rsidR="00170FD3">
        <w:rPr>
          <w:rFonts w:asciiTheme="minorHAnsi" w:hAnsiTheme="minorHAnsi" w:cstheme="minorHAnsi"/>
        </w:rPr>
        <w:t xml:space="preserve">our </w:t>
      </w:r>
      <w:r w:rsidRPr="005975A9">
        <w:rPr>
          <w:rFonts w:asciiTheme="minorHAnsi" w:hAnsiTheme="minorHAnsi" w:cstheme="minorHAnsi"/>
        </w:rPr>
        <w:t xml:space="preserve">students quality education that upholds </w:t>
      </w:r>
      <w:r w:rsidR="002B6770" w:rsidRPr="005975A9">
        <w:rPr>
          <w:rFonts w:asciiTheme="minorHAnsi" w:hAnsiTheme="minorHAnsi" w:cstheme="minorHAnsi"/>
        </w:rPr>
        <w:t>excellent</w:t>
      </w:r>
      <w:r w:rsidRPr="005975A9">
        <w:rPr>
          <w:rFonts w:asciiTheme="minorHAnsi" w:hAnsiTheme="minorHAnsi" w:cstheme="minorHAnsi"/>
        </w:rPr>
        <w:t xml:space="preserve"> academic standards</w:t>
      </w:r>
      <w:r w:rsidR="00755D8A" w:rsidRPr="005975A9">
        <w:rPr>
          <w:rFonts w:asciiTheme="minorHAnsi" w:hAnsiTheme="minorHAnsi" w:cstheme="minorHAnsi"/>
        </w:rPr>
        <w:t xml:space="preserve">. </w:t>
      </w:r>
      <w:r w:rsidRPr="005975A9">
        <w:rPr>
          <w:rFonts w:asciiTheme="minorHAnsi" w:hAnsiTheme="minorHAnsi" w:cstheme="minorHAnsi"/>
        </w:rPr>
        <w:t xml:space="preserve">Academic integrity means academic honesty </w:t>
      </w:r>
      <w:r w:rsidR="00030217" w:rsidRPr="005975A9">
        <w:rPr>
          <w:rFonts w:asciiTheme="minorHAnsi" w:hAnsiTheme="minorHAnsi" w:cstheme="minorHAnsi"/>
        </w:rPr>
        <w:t>in presenting one’s work as one’s own, and</w:t>
      </w:r>
      <w:r w:rsidRPr="005975A9">
        <w:rPr>
          <w:rFonts w:asciiTheme="minorHAnsi" w:hAnsiTheme="minorHAnsi" w:cstheme="minorHAnsi"/>
        </w:rPr>
        <w:t xml:space="preserve"> the ethical adherence to guidelines set by individual instructors and the college. Academic dishonesty </w:t>
      </w:r>
      <w:r w:rsidR="002B6770" w:rsidRPr="005975A9">
        <w:rPr>
          <w:rFonts w:asciiTheme="minorHAnsi" w:hAnsiTheme="minorHAnsi" w:cstheme="minorHAnsi"/>
        </w:rPr>
        <w:t xml:space="preserve">(plagiarism, </w:t>
      </w:r>
      <w:r w:rsidR="00827654" w:rsidRPr="005975A9">
        <w:rPr>
          <w:rFonts w:asciiTheme="minorHAnsi" w:hAnsiTheme="minorHAnsi" w:cstheme="minorHAnsi"/>
        </w:rPr>
        <w:t xml:space="preserve">misrepresentation of work, cheating, </w:t>
      </w:r>
      <w:r w:rsidR="00170FD3">
        <w:rPr>
          <w:rFonts w:asciiTheme="minorHAnsi" w:hAnsiTheme="minorHAnsi" w:cstheme="minorHAnsi"/>
        </w:rPr>
        <w:t xml:space="preserve">use of online websites for test answers, </w:t>
      </w:r>
      <w:r w:rsidR="00827654" w:rsidRPr="005975A9">
        <w:rPr>
          <w:rFonts w:asciiTheme="minorHAnsi" w:hAnsiTheme="minorHAnsi" w:cstheme="minorHAnsi"/>
        </w:rPr>
        <w:t xml:space="preserve">etc.) </w:t>
      </w:r>
      <w:r w:rsidRPr="005975A9">
        <w:rPr>
          <w:rFonts w:asciiTheme="minorHAnsi" w:hAnsiTheme="minorHAnsi" w:cstheme="minorHAnsi"/>
        </w:rPr>
        <w:t xml:space="preserve">jeopardizes </w:t>
      </w:r>
      <w:r w:rsidR="00170FD3">
        <w:rPr>
          <w:rFonts w:asciiTheme="minorHAnsi" w:hAnsiTheme="minorHAnsi" w:cstheme="minorHAnsi"/>
        </w:rPr>
        <w:t>our</w:t>
      </w:r>
      <w:r w:rsidRPr="005975A9">
        <w:rPr>
          <w:rFonts w:asciiTheme="minorHAnsi" w:hAnsiTheme="minorHAnsi" w:cstheme="minorHAnsi"/>
        </w:rPr>
        <w:t xml:space="preserve"> student</w:t>
      </w:r>
      <w:r w:rsidR="00170FD3">
        <w:rPr>
          <w:rFonts w:asciiTheme="minorHAnsi" w:hAnsiTheme="minorHAnsi" w:cstheme="minorHAnsi"/>
        </w:rPr>
        <w:t>s’ educational experiences,</w:t>
      </w:r>
      <w:r w:rsidRPr="005975A9">
        <w:rPr>
          <w:rFonts w:asciiTheme="minorHAnsi" w:hAnsiTheme="minorHAnsi" w:cstheme="minorHAnsi"/>
        </w:rPr>
        <w:t xml:space="preserve"> and the educational mission of UCC. Therefore, UCC has a </w:t>
      </w:r>
      <w:r w:rsidR="008D0B39" w:rsidRPr="005975A9">
        <w:rPr>
          <w:rFonts w:asciiTheme="minorHAnsi" w:hAnsiTheme="minorHAnsi" w:cstheme="minorHAnsi"/>
        </w:rPr>
        <w:t>zero-tolerance</w:t>
      </w:r>
      <w:r w:rsidRPr="005975A9">
        <w:rPr>
          <w:rFonts w:asciiTheme="minorHAnsi" w:hAnsiTheme="minorHAnsi" w:cstheme="minorHAnsi"/>
        </w:rPr>
        <w:t xml:space="preserve"> policy regarding all forms of academic dishonesty. For more information regarding possible violations, penalties, and procedures, see UCC Student Code of Conduct 721.4 Academic Integrity: </w:t>
      </w:r>
      <w:hyperlink r:id="rId15">
        <w:r w:rsidRPr="005975A9">
          <w:rPr>
            <w:rFonts w:asciiTheme="minorHAnsi" w:hAnsiTheme="minorHAnsi" w:cstheme="minorHAnsi"/>
            <w:color w:val="0562C1"/>
            <w:u w:val="single" w:color="0562C1"/>
          </w:rPr>
          <w:t>http://umpqua.edu/student-code-of-conduct?showall=&amp;start=5</w:t>
        </w:r>
      </w:hyperlink>
    </w:p>
    <w:p w14:paraId="3E9EB118" w14:textId="77777777" w:rsidR="00E30179" w:rsidRDefault="00E30179" w:rsidP="00BD1C2A">
      <w:pPr>
        <w:pStyle w:val="NormalWeb"/>
        <w:shd w:val="clear" w:color="auto" w:fill="FFFFFF"/>
        <w:rPr>
          <w:sz w:val="24"/>
          <w:szCs w:val="24"/>
        </w:rPr>
      </w:pPr>
    </w:p>
    <w:p w14:paraId="780BC327" w14:textId="10CA07C9" w:rsidR="008F7BF2" w:rsidRPr="00DD2955" w:rsidRDefault="008F7BF2" w:rsidP="008F7BF2">
      <w:pPr>
        <w:pStyle w:val="Heading3"/>
        <w:spacing w:before="51"/>
        <w:ind w:left="0"/>
        <w:rPr>
          <w:rFonts w:asciiTheme="minorHAnsi" w:hAnsiTheme="minorHAnsi" w:cstheme="minorHAnsi"/>
          <w:b/>
        </w:rPr>
      </w:pPr>
      <w:r w:rsidRPr="00DD2955">
        <w:rPr>
          <w:rFonts w:asciiTheme="minorHAnsi" w:hAnsiTheme="minorHAnsi" w:cstheme="minorHAnsi"/>
          <w:b/>
        </w:rPr>
        <w:t>I</w:t>
      </w:r>
      <w:r w:rsidR="00F71F93" w:rsidRPr="00DD2955">
        <w:rPr>
          <w:rFonts w:asciiTheme="minorHAnsi" w:hAnsiTheme="minorHAnsi" w:cstheme="minorHAnsi"/>
          <w:b/>
        </w:rPr>
        <w:t xml:space="preserve">NCLUSION, </w:t>
      </w:r>
      <w:r w:rsidRPr="00DD2955">
        <w:rPr>
          <w:rFonts w:asciiTheme="minorHAnsi" w:hAnsiTheme="minorHAnsi" w:cstheme="minorHAnsi"/>
          <w:b/>
        </w:rPr>
        <w:t>E</w:t>
      </w:r>
      <w:r w:rsidR="00F71F93" w:rsidRPr="00DD2955">
        <w:rPr>
          <w:rFonts w:asciiTheme="minorHAnsi" w:hAnsiTheme="minorHAnsi" w:cstheme="minorHAnsi"/>
          <w:b/>
        </w:rPr>
        <w:t>QUITY</w:t>
      </w:r>
      <w:r w:rsidRPr="00DD2955">
        <w:rPr>
          <w:rFonts w:asciiTheme="minorHAnsi" w:hAnsiTheme="minorHAnsi" w:cstheme="minorHAnsi"/>
          <w:b/>
        </w:rPr>
        <w:t xml:space="preserve"> </w:t>
      </w:r>
      <w:r w:rsidR="0080585C" w:rsidRPr="00DD2955">
        <w:rPr>
          <w:rFonts w:asciiTheme="minorHAnsi" w:hAnsiTheme="minorHAnsi" w:cstheme="minorHAnsi"/>
          <w:b/>
        </w:rPr>
        <w:t xml:space="preserve">&amp; </w:t>
      </w:r>
      <w:r w:rsidRPr="00DD2955">
        <w:rPr>
          <w:rFonts w:asciiTheme="minorHAnsi" w:hAnsiTheme="minorHAnsi" w:cstheme="minorHAnsi"/>
          <w:b/>
        </w:rPr>
        <w:t>A</w:t>
      </w:r>
      <w:r w:rsidR="0087575E" w:rsidRPr="00DD2955">
        <w:rPr>
          <w:rFonts w:asciiTheme="minorHAnsi" w:hAnsiTheme="minorHAnsi" w:cstheme="minorHAnsi"/>
          <w:b/>
        </w:rPr>
        <w:t>CCESSIBILITY STATEMENT</w:t>
      </w:r>
      <w:r w:rsidR="00750DC6" w:rsidRPr="00DD2955">
        <w:rPr>
          <w:rFonts w:asciiTheme="minorHAnsi" w:hAnsiTheme="minorHAnsi" w:cstheme="minorHAnsi"/>
          <w:b/>
        </w:rPr>
        <w:t>S</w:t>
      </w:r>
      <w:r w:rsidR="0087575E" w:rsidRPr="00DD2955">
        <w:rPr>
          <w:rFonts w:asciiTheme="minorHAnsi" w:hAnsiTheme="minorHAnsi" w:cstheme="minorHAnsi"/>
          <w:b/>
        </w:rPr>
        <w:t xml:space="preserve"> </w:t>
      </w:r>
    </w:p>
    <w:p w14:paraId="4B3F8925" w14:textId="4F771D0C" w:rsidR="00181660" w:rsidRPr="001B4138" w:rsidRDefault="00AE2C74" w:rsidP="001B4138">
      <w:pPr>
        <w:pStyle w:val="NormalWeb"/>
        <w:shd w:val="clear" w:color="auto" w:fill="FFFFFF"/>
        <w:rPr>
          <w:rFonts w:ascii="Times New Roman" w:hAnsi="Times New Roman" w:cs="Times New Roman"/>
          <w:color w:val="201F1E"/>
        </w:rPr>
      </w:pPr>
      <w:r w:rsidRPr="00DD2955">
        <w:t>Umpqua Community College affirms values that foster a fully inclusive and welcoming environment while promoting scholarship, innovation, and a campus climate that reflects a deep appreciation and acceptance of diversity. UCC is dedicated to supporting education and personal growth to prepare students for their lives after graduation, thereby enhancing the broader community</w:t>
      </w:r>
      <w:proofErr w:type="gramStart"/>
      <w:r w:rsidRPr="00DD2955">
        <w:t xml:space="preserve">.  </w:t>
      </w:r>
      <w:proofErr w:type="gramEnd"/>
      <w:r w:rsidRPr="00DD2955">
        <w:t xml:space="preserve">By responding respectfully and effectively to </w:t>
      </w:r>
      <w:r w:rsidRPr="00DD2955">
        <w:lastRenderedPageBreak/>
        <w:t>people of all cultures, backgrounds, abilities, and lifestyles, we recognize and affirm the values, worth, and dignity of all individuals, families, and communities. </w:t>
      </w:r>
      <w:r w:rsidR="00307AE7" w:rsidRPr="00DD2955">
        <w:t xml:space="preserve">For more on UCC’s commitment to inclusion </w:t>
      </w:r>
      <w:r w:rsidR="00181660" w:rsidRPr="00DD2955">
        <w:t>and equity visit the Inclusion, Diversity, and Equity Action Leadership (IDEAL) Committee resource page at:</w:t>
      </w:r>
      <w:r w:rsidR="00181660" w:rsidRPr="00DD2955">
        <w:rPr>
          <w:color w:val="0070C0"/>
        </w:rPr>
        <w:t> </w:t>
      </w:r>
      <w:hyperlink r:id="rId16" w:history="1">
        <w:r w:rsidR="00C60527" w:rsidRPr="00DD2955">
          <w:rPr>
            <w:rStyle w:val="Hyperlink"/>
            <w:color w:val="0070C0"/>
          </w:rPr>
          <w:t>https://umpqua.edu/ideal-committee/resources</w:t>
        </w:r>
      </w:hyperlink>
    </w:p>
    <w:p w14:paraId="725B727D" w14:textId="705984BF" w:rsidR="00205F85" w:rsidRPr="001B4138" w:rsidRDefault="00AE2C74" w:rsidP="000D35CD">
      <w:pPr>
        <w:pStyle w:val="NormalWeb"/>
        <w:shd w:val="clear" w:color="auto" w:fill="FFFFFF"/>
        <w:rPr>
          <w:rFonts w:ascii="Times New Roman" w:hAnsi="Times New Roman" w:cs="Times New Roman"/>
        </w:rPr>
      </w:pPr>
      <w:r w:rsidRPr="001B4138">
        <w:t> </w:t>
      </w:r>
    </w:p>
    <w:p w14:paraId="39440E16" w14:textId="2F113A12" w:rsidR="00205F85" w:rsidRPr="001B4138" w:rsidRDefault="00F71F93" w:rsidP="000D35CD">
      <w:pPr>
        <w:pStyle w:val="BodyText"/>
        <w:spacing w:before="21"/>
        <w:ind w:right="405"/>
        <w:rPr>
          <w:rFonts w:asciiTheme="minorHAnsi" w:hAnsiTheme="minorHAnsi" w:cstheme="minorHAnsi"/>
        </w:rPr>
      </w:pPr>
      <w:r w:rsidRPr="001B4138">
        <w:rPr>
          <w:rFonts w:asciiTheme="minorHAnsi" w:hAnsiTheme="minorHAnsi" w:cstheme="minorHAnsi"/>
          <w:b/>
          <w:bCs/>
        </w:rPr>
        <w:t>Non-discrimination:</w:t>
      </w:r>
      <w:r w:rsidRPr="001B4138">
        <w:rPr>
          <w:rFonts w:asciiTheme="minorHAnsi" w:hAnsiTheme="minorHAnsi" w:cstheme="minorHAnsi"/>
        </w:rPr>
        <w:t xml:space="preserve"> </w:t>
      </w:r>
      <w:r w:rsidR="00AD7034" w:rsidRPr="001B4138">
        <w:rPr>
          <w:rFonts w:asciiTheme="minorHAnsi" w:hAnsiTheme="minorHAnsi" w:cstheme="minorHAnsi"/>
        </w:rPr>
        <w:t xml:space="preserve">It is the policy of Umpqua Community College that there will be no discrimination or harassment on the grounds of sex, race, color, marital status, sexual orientation, religion, national origin, age, or disability in any educational programs, activities, or employment. Persons having questions about equal opportunity, nondiscrimination, or Title IX issues should contact the Dean of Student Services at 541- 440-7860. Additional information can be found on the UCC website: </w:t>
      </w:r>
      <w:hyperlink r:id="rId17">
        <w:r w:rsidR="00AD7034" w:rsidRPr="008A00AD">
          <w:rPr>
            <w:rFonts w:asciiTheme="minorHAnsi" w:hAnsiTheme="minorHAnsi" w:cstheme="minorHAnsi"/>
            <w:color w:val="0070C0"/>
            <w:u w:val="single" w:color="0562C1"/>
          </w:rPr>
          <w:t>http://umpqua.edu/equal-</w:t>
        </w:r>
      </w:hyperlink>
      <w:r w:rsidR="00AD7034" w:rsidRPr="008A00AD">
        <w:rPr>
          <w:rFonts w:asciiTheme="minorHAnsi" w:hAnsiTheme="minorHAnsi" w:cstheme="minorHAnsi"/>
          <w:color w:val="0070C0"/>
        </w:rPr>
        <w:t xml:space="preserve"> </w:t>
      </w:r>
      <w:hyperlink r:id="rId18">
        <w:r w:rsidR="00AD7034" w:rsidRPr="008A00AD">
          <w:rPr>
            <w:rFonts w:asciiTheme="minorHAnsi" w:hAnsiTheme="minorHAnsi" w:cstheme="minorHAnsi"/>
            <w:color w:val="0070C0"/>
            <w:u w:val="single" w:color="0562C1"/>
          </w:rPr>
          <w:t>opportunity</w:t>
        </w:r>
        <w:r w:rsidR="00AD7034" w:rsidRPr="008A00AD">
          <w:rPr>
            <w:rFonts w:asciiTheme="minorHAnsi" w:hAnsiTheme="minorHAnsi" w:cstheme="minorHAnsi"/>
            <w:color w:val="0070C0"/>
          </w:rPr>
          <w:t xml:space="preserve">, </w:t>
        </w:r>
      </w:hyperlink>
      <w:hyperlink r:id="rId19">
        <w:r w:rsidR="00AD7034" w:rsidRPr="008A00AD">
          <w:rPr>
            <w:rFonts w:asciiTheme="minorHAnsi" w:hAnsiTheme="minorHAnsi" w:cstheme="minorHAnsi"/>
            <w:color w:val="0070C0"/>
            <w:u w:val="single" w:color="0562C1"/>
          </w:rPr>
          <w:t>http://umpqua.edu/non-discrimination</w:t>
        </w:r>
        <w:r w:rsidR="00AD7034" w:rsidRPr="008A00AD">
          <w:rPr>
            <w:rFonts w:asciiTheme="minorHAnsi" w:hAnsiTheme="minorHAnsi" w:cstheme="minorHAnsi"/>
            <w:color w:val="0070C0"/>
          </w:rPr>
          <w:t xml:space="preserve">, </w:t>
        </w:r>
      </w:hyperlink>
      <w:r w:rsidR="00AD7034" w:rsidRPr="008A00AD">
        <w:rPr>
          <w:rFonts w:asciiTheme="minorHAnsi" w:hAnsiTheme="minorHAnsi" w:cstheme="minorHAnsi"/>
          <w:color w:val="0070C0"/>
        </w:rPr>
        <w:t xml:space="preserve">and </w:t>
      </w:r>
      <w:hyperlink r:id="rId20">
        <w:r w:rsidR="00AD7034" w:rsidRPr="008A00AD">
          <w:rPr>
            <w:rFonts w:asciiTheme="minorHAnsi" w:hAnsiTheme="minorHAnsi" w:cstheme="minorHAnsi"/>
            <w:color w:val="0070C0"/>
            <w:u w:val="single" w:color="0562C1"/>
          </w:rPr>
          <w:t>http://umpqua.edu/title-ix</w:t>
        </w:r>
      </w:hyperlink>
      <w:r w:rsidR="00AD7034" w:rsidRPr="008A00AD">
        <w:rPr>
          <w:rFonts w:asciiTheme="minorHAnsi" w:hAnsiTheme="minorHAnsi" w:cstheme="minorHAnsi"/>
          <w:color w:val="0070C0"/>
        </w:rPr>
        <w:t>,</w:t>
      </w:r>
    </w:p>
    <w:p w14:paraId="02DD3265" w14:textId="77777777" w:rsidR="00205F85" w:rsidRPr="001B4138" w:rsidRDefault="00205F85" w:rsidP="000D35CD">
      <w:pPr>
        <w:pStyle w:val="BodyText"/>
        <w:spacing w:before="4"/>
        <w:rPr>
          <w:rFonts w:asciiTheme="minorHAnsi" w:hAnsiTheme="minorHAnsi" w:cstheme="minorHAnsi"/>
        </w:rPr>
      </w:pPr>
    </w:p>
    <w:p w14:paraId="70F7A9E3" w14:textId="44F1FA57" w:rsidR="00205F85" w:rsidRPr="001B4138" w:rsidRDefault="0080585C" w:rsidP="000D35CD">
      <w:pPr>
        <w:pStyle w:val="BodyText"/>
        <w:spacing w:before="21"/>
        <w:ind w:right="307"/>
        <w:rPr>
          <w:rFonts w:asciiTheme="minorHAnsi" w:hAnsiTheme="minorHAnsi" w:cstheme="minorHAnsi"/>
        </w:rPr>
      </w:pPr>
      <w:bookmarkStart w:id="19" w:name="Accessibility_Statement"/>
      <w:bookmarkEnd w:id="19"/>
      <w:r w:rsidRPr="001B4138">
        <w:rPr>
          <w:rFonts w:asciiTheme="minorHAnsi" w:hAnsiTheme="minorHAnsi" w:cstheme="minorHAnsi"/>
          <w:b/>
          <w:bCs/>
        </w:rPr>
        <w:t>Accessibility</w:t>
      </w:r>
      <w:r w:rsidR="00F71F93" w:rsidRPr="001B4138">
        <w:rPr>
          <w:rFonts w:asciiTheme="minorHAnsi" w:hAnsiTheme="minorHAnsi" w:cstheme="minorHAnsi"/>
          <w:b/>
          <w:bCs/>
        </w:rPr>
        <w:t>:</w:t>
      </w:r>
      <w:r w:rsidR="00F71F93" w:rsidRPr="001B4138">
        <w:rPr>
          <w:rFonts w:asciiTheme="minorHAnsi" w:hAnsiTheme="minorHAnsi" w:cstheme="minorHAnsi"/>
        </w:rPr>
        <w:t xml:space="preserve"> </w:t>
      </w:r>
      <w:r w:rsidR="00AD7034" w:rsidRPr="001B4138">
        <w:rPr>
          <w:rFonts w:asciiTheme="minorHAnsi" w:hAnsiTheme="minorHAnsi" w:cstheme="minorHAnsi"/>
        </w:rPr>
        <w:t xml:space="preserve">Any student who feels he or she may need an accommodation for any type of disability should </w:t>
      </w:r>
      <w:r w:rsidR="00EF4C65" w:rsidRPr="001B4138">
        <w:rPr>
          <w:rFonts w:asciiTheme="minorHAnsi" w:hAnsiTheme="minorHAnsi" w:cstheme="minorHAnsi"/>
        </w:rPr>
        <w:t>contact</w:t>
      </w:r>
      <w:r w:rsidR="00AD7034" w:rsidRPr="001B4138">
        <w:rPr>
          <w:rFonts w:asciiTheme="minorHAnsi" w:hAnsiTheme="minorHAnsi" w:cstheme="minorHAnsi"/>
        </w:rPr>
        <w:t xml:space="preserve"> the Accessibility Services Office in the </w:t>
      </w:r>
      <w:proofErr w:type="spellStart"/>
      <w:r w:rsidR="00AD7034" w:rsidRPr="001B4138">
        <w:rPr>
          <w:rFonts w:asciiTheme="minorHAnsi" w:hAnsiTheme="minorHAnsi" w:cstheme="minorHAnsi"/>
        </w:rPr>
        <w:t>LaVerne</w:t>
      </w:r>
      <w:proofErr w:type="spellEnd"/>
      <w:r w:rsidR="00AD7034" w:rsidRPr="001B4138">
        <w:rPr>
          <w:rFonts w:asciiTheme="minorHAnsi" w:hAnsiTheme="minorHAnsi" w:cstheme="minorHAnsi"/>
        </w:rPr>
        <w:t xml:space="preserve"> Murphy Campus Center. If you plan to use academic accommodations for this course, please</w:t>
      </w:r>
      <w:r w:rsidR="00AD7034" w:rsidRPr="001B4138">
        <w:rPr>
          <w:rFonts w:asciiTheme="minorHAnsi" w:hAnsiTheme="minorHAnsi" w:cstheme="minorHAnsi"/>
          <w:spacing w:val="-2"/>
        </w:rPr>
        <w:t xml:space="preserve"> </w:t>
      </w:r>
      <w:r w:rsidR="00AD7034" w:rsidRPr="001B4138">
        <w:rPr>
          <w:rFonts w:asciiTheme="minorHAnsi" w:hAnsiTheme="minorHAnsi" w:cstheme="minorHAnsi"/>
        </w:rPr>
        <w:t>contact your</w:t>
      </w:r>
      <w:r w:rsidR="00AD7034" w:rsidRPr="001B4138">
        <w:rPr>
          <w:rFonts w:asciiTheme="minorHAnsi" w:hAnsiTheme="minorHAnsi" w:cstheme="minorHAnsi"/>
          <w:spacing w:val="-4"/>
        </w:rPr>
        <w:t xml:space="preserve"> </w:t>
      </w:r>
      <w:r w:rsidR="00AD7034" w:rsidRPr="001B4138">
        <w:rPr>
          <w:rFonts w:asciiTheme="minorHAnsi" w:hAnsiTheme="minorHAnsi" w:cstheme="minorHAnsi"/>
        </w:rPr>
        <w:t>instructor</w:t>
      </w:r>
      <w:r w:rsidR="00AD7034" w:rsidRPr="001B4138">
        <w:rPr>
          <w:rFonts w:asciiTheme="minorHAnsi" w:hAnsiTheme="minorHAnsi" w:cstheme="minorHAnsi"/>
          <w:spacing w:val="-3"/>
        </w:rPr>
        <w:t xml:space="preserve"> </w:t>
      </w:r>
      <w:r w:rsidR="00AD7034" w:rsidRPr="001B4138">
        <w:rPr>
          <w:rFonts w:asciiTheme="minorHAnsi" w:hAnsiTheme="minorHAnsi" w:cstheme="minorHAnsi"/>
        </w:rPr>
        <w:t>and</w:t>
      </w:r>
      <w:r w:rsidR="00AD7034" w:rsidRPr="001B4138">
        <w:rPr>
          <w:rFonts w:asciiTheme="minorHAnsi" w:hAnsiTheme="minorHAnsi" w:cstheme="minorHAnsi"/>
          <w:spacing w:val="-3"/>
        </w:rPr>
        <w:t xml:space="preserve"> </w:t>
      </w:r>
      <w:r w:rsidR="00AD7034" w:rsidRPr="001B4138">
        <w:rPr>
          <w:rFonts w:asciiTheme="minorHAnsi" w:hAnsiTheme="minorHAnsi" w:cstheme="minorHAnsi"/>
        </w:rPr>
        <w:t>our</w:t>
      </w:r>
      <w:r w:rsidR="00AD7034" w:rsidRPr="001B4138">
        <w:rPr>
          <w:rFonts w:asciiTheme="minorHAnsi" w:hAnsiTheme="minorHAnsi" w:cstheme="minorHAnsi"/>
          <w:spacing w:val="-5"/>
        </w:rPr>
        <w:t xml:space="preserve"> </w:t>
      </w:r>
      <w:r w:rsidR="00AD7034" w:rsidRPr="001B4138">
        <w:rPr>
          <w:rFonts w:asciiTheme="minorHAnsi" w:hAnsiTheme="minorHAnsi" w:cstheme="minorHAnsi"/>
        </w:rPr>
        <w:t>office</w:t>
      </w:r>
      <w:r w:rsidR="00AD7034" w:rsidRPr="001B4138">
        <w:rPr>
          <w:rFonts w:asciiTheme="minorHAnsi" w:hAnsiTheme="minorHAnsi" w:cstheme="minorHAnsi"/>
          <w:spacing w:val="-1"/>
        </w:rPr>
        <w:t xml:space="preserve"> </w:t>
      </w:r>
      <w:r w:rsidR="00AD7034" w:rsidRPr="001B4138">
        <w:rPr>
          <w:rFonts w:asciiTheme="minorHAnsi" w:hAnsiTheme="minorHAnsi" w:cstheme="minorHAnsi"/>
        </w:rPr>
        <w:t>as</w:t>
      </w:r>
      <w:r w:rsidR="00AD7034" w:rsidRPr="001B4138">
        <w:rPr>
          <w:rFonts w:asciiTheme="minorHAnsi" w:hAnsiTheme="minorHAnsi" w:cstheme="minorHAnsi"/>
          <w:spacing w:val="-4"/>
        </w:rPr>
        <w:t xml:space="preserve"> </w:t>
      </w:r>
      <w:r w:rsidR="00AD7034" w:rsidRPr="001B4138">
        <w:rPr>
          <w:rFonts w:asciiTheme="minorHAnsi" w:hAnsiTheme="minorHAnsi" w:cstheme="minorHAnsi"/>
        </w:rPr>
        <w:t>soon</w:t>
      </w:r>
      <w:r w:rsidR="00AD7034" w:rsidRPr="001B4138">
        <w:rPr>
          <w:rFonts w:asciiTheme="minorHAnsi" w:hAnsiTheme="minorHAnsi" w:cstheme="minorHAnsi"/>
          <w:spacing w:val="-2"/>
        </w:rPr>
        <w:t xml:space="preserve"> </w:t>
      </w:r>
      <w:r w:rsidR="00AD7034" w:rsidRPr="001B4138">
        <w:rPr>
          <w:rFonts w:asciiTheme="minorHAnsi" w:hAnsiTheme="minorHAnsi" w:cstheme="minorHAnsi"/>
        </w:rPr>
        <w:t>as</w:t>
      </w:r>
      <w:r w:rsidR="00AD7034" w:rsidRPr="001B4138">
        <w:rPr>
          <w:rFonts w:asciiTheme="minorHAnsi" w:hAnsiTheme="minorHAnsi" w:cstheme="minorHAnsi"/>
          <w:spacing w:val="-3"/>
        </w:rPr>
        <w:t xml:space="preserve"> </w:t>
      </w:r>
      <w:r w:rsidR="00AD7034" w:rsidRPr="001B4138">
        <w:rPr>
          <w:rFonts w:asciiTheme="minorHAnsi" w:hAnsiTheme="minorHAnsi" w:cstheme="minorHAnsi"/>
        </w:rPr>
        <w:t>possible</w:t>
      </w:r>
      <w:r w:rsidR="00AD7034" w:rsidRPr="001B4138">
        <w:rPr>
          <w:rFonts w:asciiTheme="minorHAnsi" w:hAnsiTheme="minorHAnsi" w:cstheme="minorHAnsi"/>
          <w:spacing w:val="-2"/>
        </w:rPr>
        <w:t xml:space="preserve"> </w:t>
      </w:r>
      <w:r w:rsidR="00AD7034" w:rsidRPr="001B4138">
        <w:rPr>
          <w:rFonts w:asciiTheme="minorHAnsi" w:hAnsiTheme="minorHAnsi" w:cstheme="minorHAnsi"/>
        </w:rPr>
        <w:t>to</w:t>
      </w:r>
      <w:r w:rsidR="00AD7034" w:rsidRPr="001B4138">
        <w:rPr>
          <w:rFonts w:asciiTheme="minorHAnsi" w:hAnsiTheme="minorHAnsi" w:cstheme="minorHAnsi"/>
          <w:spacing w:val="-2"/>
        </w:rPr>
        <w:t xml:space="preserve"> </w:t>
      </w:r>
      <w:r w:rsidR="00AD7034" w:rsidRPr="001B4138">
        <w:rPr>
          <w:rFonts w:asciiTheme="minorHAnsi" w:hAnsiTheme="minorHAnsi" w:cstheme="minorHAnsi"/>
        </w:rPr>
        <w:t>discuss</w:t>
      </w:r>
      <w:r w:rsidR="00AD7034" w:rsidRPr="001B4138">
        <w:rPr>
          <w:rFonts w:asciiTheme="minorHAnsi" w:hAnsiTheme="minorHAnsi" w:cstheme="minorHAnsi"/>
          <w:spacing w:val="-4"/>
        </w:rPr>
        <w:t xml:space="preserve"> </w:t>
      </w:r>
      <w:r w:rsidR="00AD7034" w:rsidRPr="001B4138">
        <w:rPr>
          <w:rFonts w:asciiTheme="minorHAnsi" w:hAnsiTheme="minorHAnsi" w:cstheme="minorHAnsi"/>
        </w:rPr>
        <w:t>your</w:t>
      </w:r>
      <w:r w:rsidR="00AD7034" w:rsidRPr="001B4138">
        <w:rPr>
          <w:rFonts w:asciiTheme="minorHAnsi" w:hAnsiTheme="minorHAnsi" w:cstheme="minorHAnsi"/>
          <w:spacing w:val="-3"/>
        </w:rPr>
        <w:t xml:space="preserve"> </w:t>
      </w:r>
      <w:r w:rsidR="00AD7034" w:rsidRPr="001B4138">
        <w:rPr>
          <w:rFonts w:asciiTheme="minorHAnsi" w:hAnsiTheme="minorHAnsi" w:cstheme="minorHAnsi"/>
        </w:rPr>
        <w:t>needs.</w:t>
      </w:r>
      <w:r w:rsidR="00AD7034" w:rsidRPr="001B4138">
        <w:rPr>
          <w:rFonts w:asciiTheme="minorHAnsi" w:hAnsiTheme="minorHAnsi" w:cstheme="minorHAnsi"/>
          <w:spacing w:val="-2"/>
        </w:rPr>
        <w:t xml:space="preserve"> </w:t>
      </w:r>
      <w:r w:rsidR="00AD7034" w:rsidRPr="001B4138">
        <w:rPr>
          <w:rFonts w:asciiTheme="minorHAnsi" w:hAnsiTheme="minorHAnsi" w:cstheme="minorHAnsi"/>
        </w:rPr>
        <w:t xml:space="preserve">Accommodations are not retroactive; they begin when the instructor receives the “Approved Academic Accommodations” letter sent by email. To request academic accommodations for a disability, please contact the Accessibility Services office at (541) 440-7900 or Oregon Relay 1-800-735-2900. Additional information can be found on the UCC website: </w:t>
      </w:r>
      <w:r w:rsidR="00AD7034" w:rsidRPr="00F6719C">
        <w:rPr>
          <w:rFonts w:asciiTheme="minorHAnsi" w:hAnsiTheme="minorHAnsi" w:cstheme="minorHAnsi"/>
          <w:color w:val="0070C0"/>
          <w:u w:val="single" w:color="0562C1"/>
        </w:rPr>
        <w:t xml:space="preserve">http://umpqua.edu/accessibility-services </w:t>
      </w:r>
    </w:p>
    <w:p w14:paraId="683D6C36" w14:textId="77777777" w:rsidR="00205F85" w:rsidRPr="001B4138" w:rsidRDefault="00205F85" w:rsidP="000D35CD">
      <w:pPr>
        <w:rPr>
          <w:rFonts w:asciiTheme="minorHAnsi" w:hAnsiTheme="minorHAnsi" w:cstheme="minorHAnsi"/>
        </w:rPr>
      </w:pPr>
    </w:p>
    <w:p w14:paraId="176D5279" w14:textId="2152E6BE" w:rsidR="00B8511F" w:rsidRPr="001B4138" w:rsidRDefault="00B8511F" w:rsidP="000D35CD">
      <w:pPr>
        <w:pStyle w:val="Heading3"/>
        <w:spacing w:before="51"/>
        <w:ind w:left="0"/>
        <w:rPr>
          <w:rFonts w:asciiTheme="minorHAnsi" w:hAnsiTheme="minorHAnsi" w:cstheme="minorHAnsi"/>
          <w:b/>
          <w:sz w:val="22"/>
          <w:szCs w:val="22"/>
        </w:rPr>
      </w:pPr>
      <w:r w:rsidRPr="001B4138">
        <w:rPr>
          <w:rFonts w:asciiTheme="minorHAnsi" w:hAnsiTheme="minorHAnsi" w:cstheme="minorHAnsi"/>
          <w:b/>
          <w:sz w:val="22"/>
          <w:szCs w:val="22"/>
        </w:rPr>
        <w:t xml:space="preserve">Consumer </w:t>
      </w:r>
      <w:r w:rsidR="00A52C49">
        <w:rPr>
          <w:rFonts w:asciiTheme="minorHAnsi" w:hAnsiTheme="minorHAnsi" w:cstheme="minorHAnsi"/>
          <w:b/>
          <w:sz w:val="22"/>
          <w:szCs w:val="22"/>
        </w:rPr>
        <w:t xml:space="preserve">&amp; General </w:t>
      </w:r>
      <w:r w:rsidRPr="001B4138">
        <w:rPr>
          <w:rFonts w:asciiTheme="minorHAnsi" w:hAnsiTheme="minorHAnsi" w:cstheme="minorHAnsi"/>
          <w:b/>
          <w:sz w:val="22"/>
          <w:szCs w:val="22"/>
        </w:rPr>
        <w:t xml:space="preserve">Information </w:t>
      </w:r>
    </w:p>
    <w:p w14:paraId="5801B34A" w14:textId="0820EC9A" w:rsidR="00AA37BE" w:rsidRDefault="00B8511F" w:rsidP="000D35CD">
      <w:pPr>
        <w:pStyle w:val="BodyText"/>
        <w:spacing w:before="21"/>
        <w:ind w:right="307"/>
        <w:rPr>
          <w:rFonts w:asciiTheme="minorHAnsi" w:hAnsiTheme="minorHAnsi" w:cstheme="minorHAnsi"/>
          <w:color w:val="0070C0"/>
          <w:u w:val="single" w:color="0562C1"/>
        </w:rPr>
      </w:pPr>
      <w:r w:rsidRPr="001B4138">
        <w:t>Umpqua Community College is required by the Higher Education Act of 1965, as amended, to disclose certain information to enrolled students, prospective students, parents, employees, and others</w:t>
      </w:r>
      <w:r w:rsidR="00507823" w:rsidRPr="001B4138">
        <w:t>:</w:t>
      </w:r>
      <w:r w:rsidR="00FF29B2" w:rsidRPr="001B4138">
        <w:t xml:space="preserve"> </w:t>
      </w:r>
      <w:hyperlink r:id="rId21" w:history="1">
        <w:r w:rsidR="00CA1031" w:rsidRPr="008418F0">
          <w:rPr>
            <w:rStyle w:val="Hyperlink"/>
            <w:rFonts w:asciiTheme="minorHAnsi" w:hAnsiTheme="minorHAnsi" w:cstheme="minorHAnsi"/>
          </w:rPr>
          <w:t>https://umpqua.edu/consumer-information</w:t>
        </w:r>
      </w:hyperlink>
    </w:p>
    <w:p w14:paraId="67844B0D" w14:textId="77777777" w:rsidR="00205F85" w:rsidRPr="000E35AD" w:rsidRDefault="00205F85">
      <w:pPr>
        <w:pStyle w:val="BodyText"/>
        <w:spacing w:before="11"/>
        <w:rPr>
          <w:rFonts w:asciiTheme="minorHAnsi" w:hAnsiTheme="minorHAnsi" w:cstheme="minorHAnsi"/>
          <w:b/>
          <w:sz w:val="25"/>
        </w:rPr>
      </w:pPr>
      <w:bookmarkStart w:id="20" w:name="SCHEDULE_OF_ASSIGNMENTS"/>
      <w:bookmarkEnd w:id="20"/>
    </w:p>
    <w:p w14:paraId="59401680" w14:textId="7E011C5E" w:rsidR="00205F85" w:rsidRPr="00DD2955" w:rsidRDefault="00034B41" w:rsidP="0055390C">
      <w:pPr>
        <w:tabs>
          <w:tab w:val="left" w:pos="872"/>
          <w:tab w:val="left" w:pos="873"/>
        </w:tabs>
        <w:spacing w:before="8" w:line="204" w:lineRule="auto"/>
        <w:ind w:right="315"/>
        <w:rPr>
          <w:rFonts w:asciiTheme="minorHAnsi" w:hAnsiTheme="minorHAnsi" w:cstheme="minorHAnsi"/>
          <w:b/>
          <w:bCs/>
          <w:sz w:val="24"/>
          <w:szCs w:val="24"/>
        </w:rPr>
      </w:pPr>
      <w:r w:rsidRPr="00DD2955">
        <w:rPr>
          <w:rFonts w:asciiTheme="minorHAnsi" w:hAnsiTheme="minorHAnsi" w:cstheme="minorHAnsi"/>
          <w:b/>
          <w:bCs/>
          <w:sz w:val="24"/>
          <w:szCs w:val="24"/>
        </w:rPr>
        <w:t xml:space="preserve">UCC </w:t>
      </w:r>
      <w:r w:rsidR="0055390C" w:rsidRPr="00DD2955">
        <w:rPr>
          <w:rFonts w:asciiTheme="minorHAnsi" w:hAnsiTheme="minorHAnsi" w:cstheme="minorHAnsi"/>
          <w:b/>
          <w:bCs/>
          <w:sz w:val="24"/>
          <w:szCs w:val="24"/>
        </w:rPr>
        <w:t>STUDENT SERVICES</w:t>
      </w:r>
      <w:r w:rsidR="00530CBE">
        <w:rPr>
          <w:rFonts w:asciiTheme="minorHAnsi" w:hAnsiTheme="minorHAnsi" w:cstheme="minorHAnsi"/>
          <w:b/>
          <w:bCs/>
          <w:sz w:val="24"/>
          <w:szCs w:val="24"/>
        </w:rPr>
        <w:t>, TRIO</w:t>
      </w:r>
      <w:r w:rsidR="0055390C" w:rsidRPr="00DD2955">
        <w:rPr>
          <w:rFonts w:asciiTheme="minorHAnsi" w:hAnsiTheme="minorHAnsi" w:cstheme="minorHAnsi"/>
          <w:b/>
          <w:bCs/>
          <w:sz w:val="24"/>
          <w:szCs w:val="24"/>
        </w:rPr>
        <w:t xml:space="preserve"> </w:t>
      </w:r>
      <w:r w:rsidR="00E076D0">
        <w:rPr>
          <w:rFonts w:asciiTheme="minorHAnsi" w:hAnsiTheme="minorHAnsi" w:cstheme="minorHAnsi"/>
          <w:b/>
          <w:bCs/>
          <w:sz w:val="24"/>
          <w:szCs w:val="24"/>
        </w:rPr>
        <w:t xml:space="preserve">&amp; </w:t>
      </w:r>
      <w:r w:rsidR="00F269A4">
        <w:rPr>
          <w:rFonts w:asciiTheme="minorHAnsi" w:hAnsiTheme="minorHAnsi" w:cstheme="minorHAnsi"/>
          <w:b/>
          <w:bCs/>
          <w:sz w:val="24"/>
          <w:szCs w:val="24"/>
        </w:rPr>
        <w:t>Veterans Center</w:t>
      </w:r>
    </w:p>
    <w:p w14:paraId="614A33A3" w14:textId="77777777" w:rsidR="00552C40" w:rsidRDefault="00034B41" w:rsidP="008F6074">
      <w:pPr>
        <w:pStyle w:val="Heading3"/>
        <w:shd w:val="clear" w:color="auto" w:fill="FFFFFF"/>
        <w:spacing w:after="300"/>
        <w:rPr>
          <w:rFonts w:asciiTheme="minorHAnsi" w:hAnsiTheme="minorHAnsi" w:cstheme="minorHAnsi"/>
        </w:rPr>
      </w:pPr>
      <w:r w:rsidRPr="00DD2955">
        <w:rPr>
          <w:rFonts w:asciiTheme="minorHAnsi" w:hAnsiTheme="minorHAnsi" w:cstheme="minorHAnsi"/>
        </w:rPr>
        <w:t>We are committed to your success as</w:t>
      </w:r>
      <w:r w:rsidR="001F37B6" w:rsidRPr="00DD2955">
        <w:rPr>
          <w:rFonts w:asciiTheme="minorHAnsi" w:hAnsiTheme="minorHAnsi" w:cstheme="minorHAnsi"/>
        </w:rPr>
        <w:t xml:space="preserve"> UCC</w:t>
      </w:r>
      <w:r w:rsidRPr="00DD2955">
        <w:rPr>
          <w:rFonts w:asciiTheme="minorHAnsi" w:hAnsiTheme="minorHAnsi" w:cstheme="minorHAnsi"/>
        </w:rPr>
        <w:t xml:space="preserve"> student</w:t>
      </w:r>
      <w:r w:rsidR="003D422C" w:rsidRPr="00DD2955">
        <w:rPr>
          <w:rFonts w:asciiTheme="minorHAnsi" w:hAnsiTheme="minorHAnsi" w:cstheme="minorHAnsi"/>
        </w:rPr>
        <w:t>s</w:t>
      </w:r>
      <w:r w:rsidRPr="00DD2955">
        <w:rPr>
          <w:rFonts w:asciiTheme="minorHAnsi" w:hAnsiTheme="minorHAnsi" w:cstheme="minorHAnsi"/>
        </w:rPr>
        <w:t xml:space="preserve"> and developing professional</w:t>
      </w:r>
      <w:r w:rsidR="003D422C" w:rsidRPr="00DD2955">
        <w:rPr>
          <w:rFonts w:asciiTheme="minorHAnsi" w:hAnsiTheme="minorHAnsi" w:cstheme="minorHAnsi"/>
        </w:rPr>
        <w:t>s</w:t>
      </w:r>
      <w:r w:rsidRPr="00DD2955">
        <w:rPr>
          <w:rFonts w:asciiTheme="minorHAnsi" w:hAnsiTheme="minorHAnsi" w:cstheme="minorHAnsi"/>
        </w:rPr>
        <w:t xml:space="preserve">. Please take advantage of the </w:t>
      </w:r>
      <w:r w:rsidR="00F269A4">
        <w:rPr>
          <w:rFonts w:asciiTheme="minorHAnsi" w:hAnsiTheme="minorHAnsi" w:cstheme="minorHAnsi"/>
        </w:rPr>
        <w:t>many support centers and programs we provide</w:t>
      </w:r>
      <w:r w:rsidR="00D911D1">
        <w:rPr>
          <w:rFonts w:asciiTheme="minorHAnsi" w:hAnsiTheme="minorHAnsi" w:cstheme="minorHAnsi"/>
        </w:rPr>
        <w:t xml:space="preserve"> across </w:t>
      </w:r>
      <w:r w:rsidR="00530CBE">
        <w:rPr>
          <w:rFonts w:asciiTheme="minorHAnsi" w:hAnsiTheme="minorHAnsi" w:cstheme="minorHAnsi"/>
        </w:rPr>
        <w:t>campus</w:t>
      </w:r>
      <w:r w:rsidR="00F269A4">
        <w:rPr>
          <w:rFonts w:asciiTheme="minorHAnsi" w:hAnsiTheme="minorHAnsi" w:cstheme="minorHAnsi"/>
        </w:rPr>
        <w:t xml:space="preserve">. The UCC </w:t>
      </w:r>
      <w:r w:rsidR="002C3623">
        <w:rPr>
          <w:rFonts w:asciiTheme="minorHAnsi" w:hAnsiTheme="minorHAnsi" w:cstheme="minorHAnsi"/>
        </w:rPr>
        <w:t>Veterans Center</w:t>
      </w:r>
      <w:r w:rsidR="00E3405D">
        <w:rPr>
          <w:rFonts w:asciiTheme="minorHAnsi" w:hAnsiTheme="minorHAnsi" w:cstheme="minorHAnsi"/>
        </w:rPr>
        <w:t xml:space="preserve"> </w:t>
      </w:r>
      <w:r w:rsidR="0035288E">
        <w:rPr>
          <w:rFonts w:asciiTheme="minorHAnsi" w:hAnsiTheme="minorHAnsi" w:cstheme="minorHAnsi"/>
        </w:rPr>
        <w:t>is in</w:t>
      </w:r>
      <w:r w:rsidR="00E3405D">
        <w:t xml:space="preserve"> ESB</w:t>
      </w:r>
      <w:r w:rsidR="00E076D0">
        <w:t xml:space="preserve"> 17</w:t>
      </w:r>
      <w:r w:rsidR="00F269A4">
        <w:t>.</w:t>
      </w:r>
      <w:r w:rsidR="002C3623">
        <w:rPr>
          <w:rFonts w:asciiTheme="minorHAnsi" w:hAnsiTheme="minorHAnsi" w:cstheme="minorHAnsi"/>
        </w:rPr>
        <w:t xml:space="preserve"> </w:t>
      </w:r>
      <w:r w:rsidR="00B722B9">
        <w:rPr>
          <w:rFonts w:asciiTheme="minorHAnsi" w:hAnsiTheme="minorHAnsi" w:cstheme="minorHAnsi"/>
        </w:rPr>
        <w:t xml:space="preserve">TRIO </w:t>
      </w:r>
      <w:r w:rsidR="00A418FE">
        <w:rPr>
          <w:rFonts w:asciiTheme="minorHAnsi" w:hAnsiTheme="minorHAnsi" w:cstheme="minorHAnsi"/>
        </w:rPr>
        <w:t xml:space="preserve">(Transfer Opportunity </w:t>
      </w:r>
      <w:r w:rsidR="008F6074">
        <w:rPr>
          <w:rFonts w:asciiTheme="minorHAnsi" w:hAnsiTheme="minorHAnsi" w:cstheme="minorHAnsi"/>
        </w:rPr>
        <w:t xml:space="preserve">Program) </w:t>
      </w:r>
      <w:r w:rsidR="00B722B9">
        <w:rPr>
          <w:rFonts w:asciiTheme="minorHAnsi" w:hAnsiTheme="minorHAnsi" w:cstheme="minorHAnsi"/>
        </w:rPr>
        <w:t xml:space="preserve">is in ESB </w:t>
      </w:r>
      <w:r w:rsidR="00A418FE">
        <w:rPr>
          <w:rFonts w:asciiTheme="minorHAnsi" w:hAnsiTheme="minorHAnsi" w:cstheme="minorHAnsi"/>
        </w:rPr>
        <w:t xml:space="preserve">10 and 15. </w:t>
      </w:r>
    </w:p>
    <w:p w14:paraId="0C05B9D6" w14:textId="41E09F40" w:rsidR="00034B41" w:rsidRPr="008F6074" w:rsidRDefault="00AE74D1" w:rsidP="008F6074">
      <w:pPr>
        <w:pStyle w:val="Heading3"/>
        <w:shd w:val="clear" w:color="auto" w:fill="FFFFFF"/>
        <w:spacing w:after="300"/>
        <w:rPr>
          <w:rFonts w:ascii="Montserrat" w:eastAsia="Times New Roman" w:hAnsi="Montserrat" w:cs="Times New Roman"/>
          <w:color w:val="26322E"/>
          <w:sz w:val="33"/>
          <w:szCs w:val="33"/>
          <w:lang w:bidi="ar-SA"/>
        </w:rPr>
      </w:pPr>
      <w:r w:rsidRPr="00DD2955">
        <w:rPr>
          <w:rFonts w:asciiTheme="minorHAnsi" w:hAnsiTheme="minorHAnsi" w:cstheme="minorHAnsi"/>
        </w:rPr>
        <w:t>Career C</w:t>
      </w:r>
      <w:r w:rsidR="00034B41" w:rsidRPr="00DD2955">
        <w:rPr>
          <w:rFonts w:asciiTheme="minorHAnsi" w:hAnsiTheme="minorHAnsi" w:cstheme="minorHAnsi"/>
        </w:rPr>
        <w:t xml:space="preserve">oaching, </w:t>
      </w:r>
      <w:r w:rsidRPr="00DD2955">
        <w:rPr>
          <w:rFonts w:asciiTheme="minorHAnsi" w:hAnsiTheme="minorHAnsi" w:cstheme="minorHAnsi"/>
        </w:rPr>
        <w:t>Academic A</w:t>
      </w:r>
      <w:r w:rsidR="00034B41" w:rsidRPr="00DD2955">
        <w:rPr>
          <w:rFonts w:asciiTheme="minorHAnsi" w:hAnsiTheme="minorHAnsi" w:cstheme="minorHAnsi"/>
        </w:rPr>
        <w:t>dvising</w:t>
      </w:r>
      <w:r w:rsidRPr="00DD2955">
        <w:rPr>
          <w:rFonts w:asciiTheme="minorHAnsi" w:hAnsiTheme="minorHAnsi" w:cstheme="minorHAnsi"/>
        </w:rPr>
        <w:t>, mentoring, tutoring</w:t>
      </w:r>
      <w:r w:rsidR="005A2A17" w:rsidRPr="00DD2955">
        <w:rPr>
          <w:rFonts w:asciiTheme="minorHAnsi" w:hAnsiTheme="minorHAnsi" w:cstheme="minorHAnsi"/>
        </w:rPr>
        <w:t>,</w:t>
      </w:r>
      <w:r w:rsidRPr="00DD2955">
        <w:rPr>
          <w:rFonts w:asciiTheme="minorHAnsi" w:hAnsiTheme="minorHAnsi" w:cstheme="minorHAnsi"/>
        </w:rPr>
        <w:t xml:space="preserve"> leadership </w:t>
      </w:r>
      <w:r w:rsidR="00E47A56" w:rsidRPr="00DD2955">
        <w:rPr>
          <w:rFonts w:asciiTheme="minorHAnsi" w:hAnsiTheme="minorHAnsi" w:cstheme="minorHAnsi"/>
        </w:rPr>
        <w:t>development opportunities</w:t>
      </w:r>
      <w:r w:rsidR="00516F41" w:rsidRPr="00DD2955">
        <w:rPr>
          <w:rFonts w:asciiTheme="minorHAnsi" w:hAnsiTheme="minorHAnsi" w:cstheme="minorHAnsi"/>
        </w:rPr>
        <w:t xml:space="preserve">, </w:t>
      </w:r>
      <w:r w:rsidR="00F6719C" w:rsidRPr="00DD2955">
        <w:rPr>
          <w:rFonts w:asciiTheme="minorHAnsi" w:hAnsiTheme="minorHAnsi" w:cstheme="minorHAnsi"/>
        </w:rPr>
        <w:t>wellness</w:t>
      </w:r>
      <w:r w:rsidR="00516F41" w:rsidRPr="00DD2955">
        <w:rPr>
          <w:rFonts w:asciiTheme="minorHAnsi" w:hAnsiTheme="minorHAnsi" w:cstheme="minorHAnsi"/>
        </w:rPr>
        <w:t xml:space="preserve"> resources, financial aid, extracurriculars</w:t>
      </w:r>
      <w:r w:rsidR="0035288E">
        <w:rPr>
          <w:rFonts w:asciiTheme="minorHAnsi" w:hAnsiTheme="minorHAnsi" w:cstheme="minorHAnsi"/>
        </w:rPr>
        <w:t>, financial resources,</w:t>
      </w:r>
      <w:r w:rsidR="00D139A7" w:rsidRPr="00DD2955">
        <w:rPr>
          <w:rFonts w:asciiTheme="minorHAnsi" w:hAnsiTheme="minorHAnsi" w:cstheme="minorHAnsi"/>
        </w:rPr>
        <w:t xml:space="preserve"> and career exploration </w:t>
      </w:r>
      <w:r w:rsidR="0035288E">
        <w:rPr>
          <w:rFonts w:asciiTheme="minorHAnsi" w:hAnsiTheme="minorHAnsi" w:cstheme="minorHAnsi"/>
        </w:rPr>
        <w:t xml:space="preserve">is </w:t>
      </w:r>
      <w:r w:rsidR="00E47A56" w:rsidRPr="00DD2955">
        <w:rPr>
          <w:rFonts w:asciiTheme="minorHAnsi" w:hAnsiTheme="minorHAnsi" w:cstheme="minorHAnsi"/>
        </w:rPr>
        <w:t>offer</w:t>
      </w:r>
      <w:r w:rsidR="00AC764D" w:rsidRPr="00DD2955">
        <w:rPr>
          <w:rFonts w:asciiTheme="minorHAnsi" w:hAnsiTheme="minorHAnsi" w:cstheme="minorHAnsi"/>
        </w:rPr>
        <w:t>ed</w:t>
      </w:r>
      <w:r w:rsidR="001F37B6" w:rsidRPr="00DD2955">
        <w:rPr>
          <w:rFonts w:asciiTheme="minorHAnsi" w:hAnsiTheme="minorHAnsi" w:cstheme="minorHAnsi"/>
        </w:rPr>
        <w:t xml:space="preserve"> by </w:t>
      </w:r>
      <w:r w:rsidR="00A54417" w:rsidRPr="00DD2955">
        <w:rPr>
          <w:rFonts w:asciiTheme="minorHAnsi" w:hAnsiTheme="minorHAnsi" w:cstheme="minorHAnsi"/>
        </w:rPr>
        <w:t>UCC Student Services. See details at</w:t>
      </w:r>
      <w:r w:rsidR="00E47A56" w:rsidRPr="00DD2955">
        <w:rPr>
          <w:rFonts w:asciiTheme="minorHAnsi" w:hAnsiTheme="minorHAnsi" w:cstheme="minorHAnsi"/>
        </w:rPr>
        <w:t xml:space="preserve"> </w:t>
      </w:r>
      <w:hyperlink r:id="rId22" w:history="1">
        <w:r w:rsidR="002C3623" w:rsidRPr="006171D1">
          <w:rPr>
            <w:rStyle w:val="Hyperlink"/>
            <w:rFonts w:asciiTheme="minorHAnsi" w:hAnsiTheme="minorHAnsi" w:cstheme="minorHAnsi"/>
          </w:rPr>
          <w:t>https://www.umpqua.edu/current-students</w:t>
        </w:r>
      </w:hyperlink>
    </w:p>
    <w:p w14:paraId="67AAAB45" w14:textId="77777777" w:rsidR="00F40C8C" w:rsidRPr="0055390C" w:rsidRDefault="00F40C8C" w:rsidP="0055390C">
      <w:pPr>
        <w:tabs>
          <w:tab w:val="left" w:pos="872"/>
          <w:tab w:val="left" w:pos="873"/>
        </w:tabs>
        <w:spacing w:before="8" w:line="204" w:lineRule="auto"/>
        <w:ind w:right="315"/>
        <w:rPr>
          <w:rFonts w:asciiTheme="minorHAnsi" w:hAnsiTheme="minorHAnsi" w:cstheme="minorHAnsi"/>
          <w:b/>
          <w:bCs/>
          <w:sz w:val="24"/>
          <w:szCs w:val="24"/>
        </w:rPr>
      </w:pPr>
    </w:p>
    <w:p w14:paraId="7623D011" w14:textId="77777777" w:rsidR="0055390C" w:rsidRPr="0055390C" w:rsidRDefault="0055390C" w:rsidP="0055390C">
      <w:pPr>
        <w:tabs>
          <w:tab w:val="left" w:pos="872"/>
          <w:tab w:val="left" w:pos="873"/>
        </w:tabs>
        <w:spacing w:before="8" w:line="204" w:lineRule="auto"/>
        <w:ind w:right="315"/>
        <w:rPr>
          <w:rFonts w:asciiTheme="minorHAnsi" w:hAnsiTheme="minorHAnsi" w:cstheme="minorHAnsi"/>
        </w:rPr>
      </w:pPr>
    </w:p>
    <w:sectPr w:rsidR="0055390C" w:rsidRPr="0055390C">
      <w:pgSz w:w="12240" w:h="15840"/>
      <w:pgMar w:top="520" w:right="11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D1BF3" w14:textId="77777777" w:rsidR="007B53C1" w:rsidRDefault="007B53C1" w:rsidP="00C25D8A">
      <w:r>
        <w:separator/>
      </w:r>
    </w:p>
  </w:endnote>
  <w:endnote w:type="continuationSeparator" w:id="0">
    <w:p w14:paraId="0C5C1034" w14:textId="77777777" w:rsidR="007B53C1" w:rsidRDefault="007B53C1" w:rsidP="00C25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738C1" w14:textId="77777777" w:rsidR="007B53C1" w:rsidRDefault="007B53C1" w:rsidP="00C25D8A">
      <w:r>
        <w:separator/>
      </w:r>
    </w:p>
  </w:footnote>
  <w:footnote w:type="continuationSeparator" w:id="0">
    <w:p w14:paraId="107049E6" w14:textId="77777777" w:rsidR="007B53C1" w:rsidRDefault="007B53C1" w:rsidP="00C25D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CFE"/>
    <w:multiLevelType w:val="multilevel"/>
    <w:tmpl w:val="327AF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13E6D"/>
    <w:multiLevelType w:val="hybridMultilevel"/>
    <w:tmpl w:val="4B2A18AA"/>
    <w:lvl w:ilvl="0" w:tplc="AE406B3E">
      <w:numFmt w:val="bullet"/>
      <w:lvlText w:val=""/>
      <w:lvlJc w:val="left"/>
      <w:pPr>
        <w:ind w:left="891" w:hanging="360"/>
      </w:pPr>
      <w:rPr>
        <w:rFonts w:ascii="Symbol" w:eastAsia="Symbol" w:hAnsi="Symbol" w:cs="Symbol" w:hint="default"/>
        <w:w w:val="100"/>
        <w:sz w:val="22"/>
        <w:szCs w:val="22"/>
        <w:lang w:val="en-US" w:eastAsia="en-US" w:bidi="en-US"/>
      </w:rPr>
    </w:lvl>
    <w:lvl w:ilvl="1" w:tplc="A7329646">
      <w:numFmt w:val="bullet"/>
      <w:lvlText w:val="•"/>
      <w:lvlJc w:val="left"/>
      <w:pPr>
        <w:ind w:left="1788" w:hanging="360"/>
      </w:pPr>
      <w:rPr>
        <w:rFonts w:hint="default"/>
        <w:lang w:val="en-US" w:eastAsia="en-US" w:bidi="en-US"/>
      </w:rPr>
    </w:lvl>
    <w:lvl w:ilvl="2" w:tplc="8A5085B2">
      <w:numFmt w:val="bullet"/>
      <w:lvlText w:val="•"/>
      <w:lvlJc w:val="left"/>
      <w:pPr>
        <w:ind w:left="2676" w:hanging="360"/>
      </w:pPr>
      <w:rPr>
        <w:rFonts w:hint="default"/>
        <w:lang w:val="en-US" w:eastAsia="en-US" w:bidi="en-US"/>
      </w:rPr>
    </w:lvl>
    <w:lvl w:ilvl="3" w:tplc="685631B0">
      <w:numFmt w:val="bullet"/>
      <w:lvlText w:val="•"/>
      <w:lvlJc w:val="left"/>
      <w:pPr>
        <w:ind w:left="3564" w:hanging="360"/>
      </w:pPr>
      <w:rPr>
        <w:rFonts w:hint="default"/>
        <w:lang w:val="en-US" w:eastAsia="en-US" w:bidi="en-US"/>
      </w:rPr>
    </w:lvl>
    <w:lvl w:ilvl="4" w:tplc="99586E8E">
      <w:numFmt w:val="bullet"/>
      <w:lvlText w:val="•"/>
      <w:lvlJc w:val="left"/>
      <w:pPr>
        <w:ind w:left="4452" w:hanging="360"/>
      </w:pPr>
      <w:rPr>
        <w:rFonts w:hint="default"/>
        <w:lang w:val="en-US" w:eastAsia="en-US" w:bidi="en-US"/>
      </w:rPr>
    </w:lvl>
    <w:lvl w:ilvl="5" w:tplc="99C6CAE6">
      <w:numFmt w:val="bullet"/>
      <w:lvlText w:val="•"/>
      <w:lvlJc w:val="left"/>
      <w:pPr>
        <w:ind w:left="5340" w:hanging="360"/>
      </w:pPr>
      <w:rPr>
        <w:rFonts w:hint="default"/>
        <w:lang w:val="en-US" w:eastAsia="en-US" w:bidi="en-US"/>
      </w:rPr>
    </w:lvl>
    <w:lvl w:ilvl="6" w:tplc="65E20770">
      <w:numFmt w:val="bullet"/>
      <w:lvlText w:val="•"/>
      <w:lvlJc w:val="left"/>
      <w:pPr>
        <w:ind w:left="6228" w:hanging="360"/>
      </w:pPr>
      <w:rPr>
        <w:rFonts w:hint="default"/>
        <w:lang w:val="en-US" w:eastAsia="en-US" w:bidi="en-US"/>
      </w:rPr>
    </w:lvl>
    <w:lvl w:ilvl="7" w:tplc="BE88E578">
      <w:numFmt w:val="bullet"/>
      <w:lvlText w:val="•"/>
      <w:lvlJc w:val="left"/>
      <w:pPr>
        <w:ind w:left="7116" w:hanging="360"/>
      </w:pPr>
      <w:rPr>
        <w:rFonts w:hint="default"/>
        <w:lang w:val="en-US" w:eastAsia="en-US" w:bidi="en-US"/>
      </w:rPr>
    </w:lvl>
    <w:lvl w:ilvl="8" w:tplc="A9A0EB7A">
      <w:numFmt w:val="bullet"/>
      <w:lvlText w:val="•"/>
      <w:lvlJc w:val="left"/>
      <w:pPr>
        <w:ind w:left="8004" w:hanging="360"/>
      </w:pPr>
      <w:rPr>
        <w:rFonts w:hint="default"/>
        <w:lang w:val="en-US" w:eastAsia="en-US" w:bidi="en-US"/>
      </w:rPr>
    </w:lvl>
  </w:abstractNum>
  <w:abstractNum w:abstractNumId="2" w15:restartNumberingAfterBreak="0">
    <w:nsid w:val="51FC7805"/>
    <w:multiLevelType w:val="hybridMultilevel"/>
    <w:tmpl w:val="4F0AB38A"/>
    <w:lvl w:ilvl="0" w:tplc="67104DA6">
      <w:numFmt w:val="bullet"/>
      <w:lvlText w:val="•"/>
      <w:lvlJc w:val="left"/>
      <w:pPr>
        <w:ind w:left="152" w:hanging="720"/>
      </w:pPr>
      <w:rPr>
        <w:rFonts w:ascii="Calibri" w:eastAsia="Calibri" w:hAnsi="Calibri" w:cs="Calibri" w:hint="default"/>
        <w:spacing w:val="-1"/>
        <w:w w:val="100"/>
        <w:sz w:val="24"/>
        <w:szCs w:val="24"/>
        <w:lang w:val="en-US" w:eastAsia="en-US" w:bidi="en-US"/>
      </w:rPr>
    </w:lvl>
    <w:lvl w:ilvl="1" w:tplc="65641E44">
      <w:numFmt w:val="bullet"/>
      <w:lvlText w:val="•"/>
      <w:lvlJc w:val="left"/>
      <w:pPr>
        <w:ind w:left="1122" w:hanging="720"/>
      </w:pPr>
      <w:rPr>
        <w:rFonts w:hint="default"/>
        <w:lang w:val="en-US" w:eastAsia="en-US" w:bidi="en-US"/>
      </w:rPr>
    </w:lvl>
    <w:lvl w:ilvl="2" w:tplc="8EC45DCE">
      <w:numFmt w:val="bullet"/>
      <w:lvlText w:val="•"/>
      <w:lvlJc w:val="left"/>
      <w:pPr>
        <w:ind w:left="2084" w:hanging="720"/>
      </w:pPr>
      <w:rPr>
        <w:rFonts w:hint="default"/>
        <w:lang w:val="en-US" w:eastAsia="en-US" w:bidi="en-US"/>
      </w:rPr>
    </w:lvl>
    <w:lvl w:ilvl="3" w:tplc="0616E01C">
      <w:numFmt w:val="bullet"/>
      <w:lvlText w:val="•"/>
      <w:lvlJc w:val="left"/>
      <w:pPr>
        <w:ind w:left="3046" w:hanging="720"/>
      </w:pPr>
      <w:rPr>
        <w:rFonts w:hint="default"/>
        <w:lang w:val="en-US" w:eastAsia="en-US" w:bidi="en-US"/>
      </w:rPr>
    </w:lvl>
    <w:lvl w:ilvl="4" w:tplc="165ACEA6">
      <w:numFmt w:val="bullet"/>
      <w:lvlText w:val="•"/>
      <w:lvlJc w:val="left"/>
      <w:pPr>
        <w:ind w:left="4008" w:hanging="720"/>
      </w:pPr>
      <w:rPr>
        <w:rFonts w:hint="default"/>
        <w:lang w:val="en-US" w:eastAsia="en-US" w:bidi="en-US"/>
      </w:rPr>
    </w:lvl>
    <w:lvl w:ilvl="5" w:tplc="6406A1AC">
      <w:numFmt w:val="bullet"/>
      <w:lvlText w:val="•"/>
      <w:lvlJc w:val="left"/>
      <w:pPr>
        <w:ind w:left="4970" w:hanging="720"/>
      </w:pPr>
      <w:rPr>
        <w:rFonts w:hint="default"/>
        <w:lang w:val="en-US" w:eastAsia="en-US" w:bidi="en-US"/>
      </w:rPr>
    </w:lvl>
    <w:lvl w:ilvl="6" w:tplc="D2C2FB3E">
      <w:numFmt w:val="bullet"/>
      <w:lvlText w:val="•"/>
      <w:lvlJc w:val="left"/>
      <w:pPr>
        <w:ind w:left="5932" w:hanging="720"/>
      </w:pPr>
      <w:rPr>
        <w:rFonts w:hint="default"/>
        <w:lang w:val="en-US" w:eastAsia="en-US" w:bidi="en-US"/>
      </w:rPr>
    </w:lvl>
    <w:lvl w:ilvl="7" w:tplc="3F4CA0E2">
      <w:numFmt w:val="bullet"/>
      <w:lvlText w:val="•"/>
      <w:lvlJc w:val="left"/>
      <w:pPr>
        <w:ind w:left="6894" w:hanging="720"/>
      </w:pPr>
      <w:rPr>
        <w:rFonts w:hint="default"/>
        <w:lang w:val="en-US" w:eastAsia="en-US" w:bidi="en-US"/>
      </w:rPr>
    </w:lvl>
    <w:lvl w:ilvl="8" w:tplc="B07E77C4">
      <w:numFmt w:val="bullet"/>
      <w:lvlText w:val="•"/>
      <w:lvlJc w:val="left"/>
      <w:pPr>
        <w:ind w:left="7856" w:hanging="72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F85"/>
    <w:rsid w:val="00001B69"/>
    <w:rsid w:val="00002155"/>
    <w:rsid w:val="00030217"/>
    <w:rsid w:val="00034B41"/>
    <w:rsid w:val="000363D1"/>
    <w:rsid w:val="00075717"/>
    <w:rsid w:val="000A04C6"/>
    <w:rsid w:val="000B7F9F"/>
    <w:rsid w:val="000C4974"/>
    <w:rsid w:val="000D35CD"/>
    <w:rsid w:val="000E35AD"/>
    <w:rsid w:val="000F5D0E"/>
    <w:rsid w:val="00101D07"/>
    <w:rsid w:val="00111E62"/>
    <w:rsid w:val="001561CA"/>
    <w:rsid w:val="00162AE6"/>
    <w:rsid w:val="00170FD3"/>
    <w:rsid w:val="00181660"/>
    <w:rsid w:val="00194FE1"/>
    <w:rsid w:val="001A37ED"/>
    <w:rsid w:val="001B4138"/>
    <w:rsid w:val="001C6464"/>
    <w:rsid w:val="001E4D21"/>
    <w:rsid w:val="001F37B6"/>
    <w:rsid w:val="00205F85"/>
    <w:rsid w:val="00210597"/>
    <w:rsid w:val="00230550"/>
    <w:rsid w:val="00230C8A"/>
    <w:rsid w:val="00265DF3"/>
    <w:rsid w:val="0027645B"/>
    <w:rsid w:val="00291437"/>
    <w:rsid w:val="002A7756"/>
    <w:rsid w:val="002B6770"/>
    <w:rsid w:val="002C3623"/>
    <w:rsid w:val="002C3AD5"/>
    <w:rsid w:val="002F3704"/>
    <w:rsid w:val="00306B0E"/>
    <w:rsid w:val="00307AE7"/>
    <w:rsid w:val="0031192E"/>
    <w:rsid w:val="00312BDA"/>
    <w:rsid w:val="003156A8"/>
    <w:rsid w:val="00322444"/>
    <w:rsid w:val="00331ABE"/>
    <w:rsid w:val="00332B2A"/>
    <w:rsid w:val="00343E9D"/>
    <w:rsid w:val="00345374"/>
    <w:rsid w:val="0035288E"/>
    <w:rsid w:val="0035546F"/>
    <w:rsid w:val="00373D11"/>
    <w:rsid w:val="00392045"/>
    <w:rsid w:val="003A42D2"/>
    <w:rsid w:val="003A7B79"/>
    <w:rsid w:val="003C0763"/>
    <w:rsid w:val="003D422C"/>
    <w:rsid w:val="003D7B34"/>
    <w:rsid w:val="003F55B7"/>
    <w:rsid w:val="003F7716"/>
    <w:rsid w:val="00405C6F"/>
    <w:rsid w:val="004076E9"/>
    <w:rsid w:val="00416FA2"/>
    <w:rsid w:val="00420F71"/>
    <w:rsid w:val="00421D81"/>
    <w:rsid w:val="004272FE"/>
    <w:rsid w:val="00444710"/>
    <w:rsid w:val="004501FC"/>
    <w:rsid w:val="00465D5A"/>
    <w:rsid w:val="00466514"/>
    <w:rsid w:val="004672AD"/>
    <w:rsid w:val="00485C3F"/>
    <w:rsid w:val="004F1AF0"/>
    <w:rsid w:val="00507823"/>
    <w:rsid w:val="00516F41"/>
    <w:rsid w:val="00523094"/>
    <w:rsid w:val="00530CBE"/>
    <w:rsid w:val="00532778"/>
    <w:rsid w:val="00534148"/>
    <w:rsid w:val="00540D46"/>
    <w:rsid w:val="00542208"/>
    <w:rsid w:val="00544AEC"/>
    <w:rsid w:val="00552C40"/>
    <w:rsid w:val="0055390C"/>
    <w:rsid w:val="005975A9"/>
    <w:rsid w:val="005A2A17"/>
    <w:rsid w:val="005D00F5"/>
    <w:rsid w:val="00616A40"/>
    <w:rsid w:val="006310B3"/>
    <w:rsid w:val="0063497D"/>
    <w:rsid w:val="00657594"/>
    <w:rsid w:val="006701DA"/>
    <w:rsid w:val="00674F87"/>
    <w:rsid w:val="006A7DE8"/>
    <w:rsid w:val="006D0820"/>
    <w:rsid w:val="006D5154"/>
    <w:rsid w:val="006F16E6"/>
    <w:rsid w:val="006F541A"/>
    <w:rsid w:val="00710AC7"/>
    <w:rsid w:val="00750DC6"/>
    <w:rsid w:val="007538C9"/>
    <w:rsid w:val="00754CE6"/>
    <w:rsid w:val="00755D8A"/>
    <w:rsid w:val="00762CEC"/>
    <w:rsid w:val="007631BF"/>
    <w:rsid w:val="00770064"/>
    <w:rsid w:val="00783A2D"/>
    <w:rsid w:val="007B53C1"/>
    <w:rsid w:val="007C13EA"/>
    <w:rsid w:val="007E6B79"/>
    <w:rsid w:val="007F513C"/>
    <w:rsid w:val="0080585C"/>
    <w:rsid w:val="00806604"/>
    <w:rsid w:val="0081265C"/>
    <w:rsid w:val="00826A74"/>
    <w:rsid w:val="00827654"/>
    <w:rsid w:val="008307C3"/>
    <w:rsid w:val="0084170F"/>
    <w:rsid w:val="00846984"/>
    <w:rsid w:val="008659F5"/>
    <w:rsid w:val="00872713"/>
    <w:rsid w:val="0087575E"/>
    <w:rsid w:val="008A00AD"/>
    <w:rsid w:val="008A2433"/>
    <w:rsid w:val="008A30FF"/>
    <w:rsid w:val="008B30F9"/>
    <w:rsid w:val="008B6621"/>
    <w:rsid w:val="008D0B39"/>
    <w:rsid w:val="008E41CD"/>
    <w:rsid w:val="008F1BEA"/>
    <w:rsid w:val="008F6074"/>
    <w:rsid w:val="008F7BF2"/>
    <w:rsid w:val="00907667"/>
    <w:rsid w:val="0095376F"/>
    <w:rsid w:val="00955D91"/>
    <w:rsid w:val="009562AB"/>
    <w:rsid w:val="00980F35"/>
    <w:rsid w:val="0098639D"/>
    <w:rsid w:val="009A13F8"/>
    <w:rsid w:val="009A33A7"/>
    <w:rsid w:val="009A6343"/>
    <w:rsid w:val="009A7EA4"/>
    <w:rsid w:val="009B003C"/>
    <w:rsid w:val="009D4200"/>
    <w:rsid w:val="009F1779"/>
    <w:rsid w:val="00A027E0"/>
    <w:rsid w:val="00A07A59"/>
    <w:rsid w:val="00A31ABB"/>
    <w:rsid w:val="00A418FE"/>
    <w:rsid w:val="00A43AA5"/>
    <w:rsid w:val="00A52C49"/>
    <w:rsid w:val="00A54417"/>
    <w:rsid w:val="00A54A51"/>
    <w:rsid w:val="00A55F28"/>
    <w:rsid w:val="00A72ACF"/>
    <w:rsid w:val="00A77A8C"/>
    <w:rsid w:val="00AA1AC0"/>
    <w:rsid w:val="00AA37BE"/>
    <w:rsid w:val="00AB1827"/>
    <w:rsid w:val="00AC764D"/>
    <w:rsid w:val="00AD7034"/>
    <w:rsid w:val="00AE2C74"/>
    <w:rsid w:val="00AE74D1"/>
    <w:rsid w:val="00AF3FD7"/>
    <w:rsid w:val="00B04726"/>
    <w:rsid w:val="00B11F9B"/>
    <w:rsid w:val="00B1392A"/>
    <w:rsid w:val="00B142E7"/>
    <w:rsid w:val="00B1472B"/>
    <w:rsid w:val="00B14B48"/>
    <w:rsid w:val="00B210D0"/>
    <w:rsid w:val="00B22AB1"/>
    <w:rsid w:val="00B307EA"/>
    <w:rsid w:val="00B30C15"/>
    <w:rsid w:val="00B3291C"/>
    <w:rsid w:val="00B36EFC"/>
    <w:rsid w:val="00B43F47"/>
    <w:rsid w:val="00B45A72"/>
    <w:rsid w:val="00B46E87"/>
    <w:rsid w:val="00B722B9"/>
    <w:rsid w:val="00B800D1"/>
    <w:rsid w:val="00B8511F"/>
    <w:rsid w:val="00B90ECC"/>
    <w:rsid w:val="00B9354C"/>
    <w:rsid w:val="00BA2936"/>
    <w:rsid w:val="00BB590B"/>
    <w:rsid w:val="00BD1C2A"/>
    <w:rsid w:val="00BE3086"/>
    <w:rsid w:val="00C25D8A"/>
    <w:rsid w:val="00C3103D"/>
    <w:rsid w:val="00C44D40"/>
    <w:rsid w:val="00C60527"/>
    <w:rsid w:val="00C6670C"/>
    <w:rsid w:val="00C74340"/>
    <w:rsid w:val="00CA1031"/>
    <w:rsid w:val="00CC1E7F"/>
    <w:rsid w:val="00CD1FB0"/>
    <w:rsid w:val="00D10E6A"/>
    <w:rsid w:val="00D139A7"/>
    <w:rsid w:val="00D64702"/>
    <w:rsid w:val="00D71073"/>
    <w:rsid w:val="00D83CA7"/>
    <w:rsid w:val="00D911D1"/>
    <w:rsid w:val="00D9724C"/>
    <w:rsid w:val="00DB41E4"/>
    <w:rsid w:val="00DC3CF0"/>
    <w:rsid w:val="00DC7CF7"/>
    <w:rsid w:val="00DD2955"/>
    <w:rsid w:val="00DE19FF"/>
    <w:rsid w:val="00DF4C64"/>
    <w:rsid w:val="00E076D0"/>
    <w:rsid w:val="00E30179"/>
    <w:rsid w:val="00E3405D"/>
    <w:rsid w:val="00E411DA"/>
    <w:rsid w:val="00E44F0A"/>
    <w:rsid w:val="00E47A56"/>
    <w:rsid w:val="00E47B30"/>
    <w:rsid w:val="00E47D9F"/>
    <w:rsid w:val="00E517B3"/>
    <w:rsid w:val="00E644DD"/>
    <w:rsid w:val="00E80641"/>
    <w:rsid w:val="00EB46E4"/>
    <w:rsid w:val="00EB598B"/>
    <w:rsid w:val="00EB6074"/>
    <w:rsid w:val="00EC09B2"/>
    <w:rsid w:val="00EC2599"/>
    <w:rsid w:val="00ED2D70"/>
    <w:rsid w:val="00ED4755"/>
    <w:rsid w:val="00EE0AA5"/>
    <w:rsid w:val="00EE694D"/>
    <w:rsid w:val="00EF1565"/>
    <w:rsid w:val="00EF4C65"/>
    <w:rsid w:val="00F079A5"/>
    <w:rsid w:val="00F21C59"/>
    <w:rsid w:val="00F269A4"/>
    <w:rsid w:val="00F40C8C"/>
    <w:rsid w:val="00F51BDA"/>
    <w:rsid w:val="00F52CAD"/>
    <w:rsid w:val="00F60066"/>
    <w:rsid w:val="00F66CD0"/>
    <w:rsid w:val="00F6719C"/>
    <w:rsid w:val="00F70D8A"/>
    <w:rsid w:val="00F71F93"/>
    <w:rsid w:val="00F7380D"/>
    <w:rsid w:val="00F77B28"/>
    <w:rsid w:val="00F77BFC"/>
    <w:rsid w:val="00FA1A8F"/>
    <w:rsid w:val="00FB5030"/>
    <w:rsid w:val="00FC2FD1"/>
    <w:rsid w:val="00FC32F5"/>
    <w:rsid w:val="00FD55F4"/>
    <w:rsid w:val="00FE6226"/>
    <w:rsid w:val="00FE76E2"/>
    <w:rsid w:val="00FF29B2"/>
    <w:rsid w:val="00FF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0F90"/>
  <w15:docId w15:val="{870BEE17-1C5F-4C1C-B688-43A0DA3B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1"/>
      <w:ind w:left="2951" w:right="3135"/>
      <w:jc w:val="center"/>
      <w:outlineLvl w:val="0"/>
    </w:pPr>
    <w:rPr>
      <w:rFonts w:ascii="Calibri Light" w:eastAsia="Calibri Light" w:hAnsi="Calibri Light" w:cs="Calibri Light"/>
      <w:sz w:val="32"/>
      <w:szCs w:val="32"/>
    </w:rPr>
  </w:style>
  <w:style w:type="paragraph" w:styleId="Heading2">
    <w:name w:val="heading 2"/>
    <w:basedOn w:val="Normal"/>
    <w:uiPriority w:val="1"/>
    <w:qFormat/>
    <w:pPr>
      <w:ind w:left="120"/>
      <w:outlineLvl w:val="1"/>
    </w:pPr>
    <w:rPr>
      <w:rFonts w:ascii="Calibri Light" w:eastAsia="Calibri Light" w:hAnsi="Calibri Light" w:cs="Calibri Light"/>
      <w:sz w:val="26"/>
      <w:szCs w:val="26"/>
    </w:rPr>
  </w:style>
  <w:style w:type="paragraph" w:styleId="Heading3">
    <w:name w:val="heading 3"/>
    <w:basedOn w:val="Normal"/>
    <w:uiPriority w:val="1"/>
    <w:qFormat/>
    <w:pPr>
      <w:ind w:left="116"/>
      <w:outlineLvl w:val="2"/>
    </w:pPr>
    <w:rPr>
      <w:sz w:val="24"/>
      <w:szCs w:val="24"/>
    </w:rPr>
  </w:style>
  <w:style w:type="paragraph" w:styleId="Heading5">
    <w:name w:val="heading 5"/>
    <w:basedOn w:val="Normal"/>
    <w:next w:val="Normal"/>
    <w:link w:val="Heading5Char"/>
    <w:uiPriority w:val="9"/>
    <w:unhideWhenUsed/>
    <w:qFormat/>
    <w:rsid w:val="00A07A5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5"/>
      <w:ind w:left="15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D7034"/>
    <w:rPr>
      <w:color w:val="0000FF" w:themeColor="hyperlink"/>
      <w:u w:val="single"/>
    </w:rPr>
  </w:style>
  <w:style w:type="paragraph" w:styleId="Header">
    <w:name w:val="header"/>
    <w:basedOn w:val="Normal"/>
    <w:link w:val="HeaderChar"/>
    <w:uiPriority w:val="99"/>
    <w:unhideWhenUsed/>
    <w:rsid w:val="00C25D8A"/>
    <w:pPr>
      <w:tabs>
        <w:tab w:val="center" w:pos="4680"/>
        <w:tab w:val="right" w:pos="9360"/>
      </w:tabs>
    </w:pPr>
  </w:style>
  <w:style w:type="character" w:customStyle="1" w:styleId="HeaderChar">
    <w:name w:val="Header Char"/>
    <w:basedOn w:val="DefaultParagraphFont"/>
    <w:link w:val="Header"/>
    <w:uiPriority w:val="99"/>
    <w:rsid w:val="00C25D8A"/>
    <w:rPr>
      <w:rFonts w:ascii="Calibri" w:eastAsia="Calibri" w:hAnsi="Calibri" w:cs="Calibri"/>
      <w:lang w:bidi="en-US"/>
    </w:rPr>
  </w:style>
  <w:style w:type="paragraph" w:styleId="Footer">
    <w:name w:val="footer"/>
    <w:basedOn w:val="Normal"/>
    <w:link w:val="FooterChar"/>
    <w:uiPriority w:val="99"/>
    <w:unhideWhenUsed/>
    <w:rsid w:val="00C25D8A"/>
    <w:pPr>
      <w:tabs>
        <w:tab w:val="center" w:pos="4680"/>
        <w:tab w:val="right" w:pos="9360"/>
      </w:tabs>
    </w:pPr>
  </w:style>
  <w:style w:type="character" w:customStyle="1" w:styleId="FooterChar">
    <w:name w:val="Footer Char"/>
    <w:basedOn w:val="DefaultParagraphFont"/>
    <w:link w:val="Footer"/>
    <w:uiPriority w:val="99"/>
    <w:rsid w:val="00C25D8A"/>
    <w:rPr>
      <w:rFonts w:ascii="Calibri" w:eastAsia="Calibri" w:hAnsi="Calibri" w:cs="Calibri"/>
      <w:lang w:bidi="en-US"/>
    </w:rPr>
  </w:style>
  <w:style w:type="character" w:styleId="FollowedHyperlink">
    <w:name w:val="FollowedHyperlink"/>
    <w:basedOn w:val="DefaultParagraphFont"/>
    <w:uiPriority w:val="99"/>
    <w:semiHidden/>
    <w:unhideWhenUsed/>
    <w:rsid w:val="008B6621"/>
    <w:rPr>
      <w:color w:val="800080" w:themeColor="followedHyperlink"/>
      <w:u w:val="single"/>
    </w:rPr>
  </w:style>
  <w:style w:type="paragraph" w:styleId="NormalWeb">
    <w:name w:val="Normal (Web)"/>
    <w:basedOn w:val="Normal"/>
    <w:uiPriority w:val="99"/>
    <w:unhideWhenUsed/>
    <w:rsid w:val="00AE2C74"/>
    <w:pPr>
      <w:widowControl/>
      <w:autoSpaceDE/>
      <w:autoSpaceDN/>
    </w:pPr>
    <w:rPr>
      <w:rFonts w:eastAsiaTheme="minorHAnsi"/>
      <w:lang w:bidi="ar-SA"/>
    </w:rPr>
  </w:style>
  <w:style w:type="character" w:customStyle="1" w:styleId="Heading5Char">
    <w:name w:val="Heading 5 Char"/>
    <w:basedOn w:val="DefaultParagraphFont"/>
    <w:link w:val="Heading5"/>
    <w:uiPriority w:val="9"/>
    <w:rsid w:val="00A07A59"/>
    <w:rPr>
      <w:rFonts w:asciiTheme="majorHAnsi" w:eastAsiaTheme="majorEastAsia" w:hAnsiTheme="majorHAnsi" w:cstheme="majorBidi"/>
      <w:color w:val="365F91" w:themeColor="accent1" w:themeShade="BF"/>
      <w:lang w:bidi="en-US"/>
    </w:rPr>
  </w:style>
  <w:style w:type="character" w:customStyle="1" w:styleId="screenreader-only">
    <w:name w:val="screenreader-only"/>
    <w:basedOn w:val="DefaultParagraphFont"/>
    <w:rsid w:val="00A07A59"/>
  </w:style>
  <w:style w:type="character" w:styleId="Strong">
    <w:name w:val="Strong"/>
    <w:basedOn w:val="DefaultParagraphFont"/>
    <w:uiPriority w:val="22"/>
    <w:qFormat/>
    <w:rsid w:val="00A07A59"/>
    <w:rPr>
      <w:b/>
      <w:bCs/>
    </w:rPr>
  </w:style>
  <w:style w:type="character" w:styleId="UnresolvedMention">
    <w:name w:val="Unresolved Mention"/>
    <w:basedOn w:val="DefaultParagraphFont"/>
    <w:uiPriority w:val="99"/>
    <w:semiHidden/>
    <w:unhideWhenUsed/>
    <w:rsid w:val="00C605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834985">
      <w:bodyDiv w:val="1"/>
      <w:marLeft w:val="0"/>
      <w:marRight w:val="0"/>
      <w:marTop w:val="0"/>
      <w:marBottom w:val="0"/>
      <w:divBdr>
        <w:top w:val="none" w:sz="0" w:space="0" w:color="auto"/>
        <w:left w:val="none" w:sz="0" w:space="0" w:color="auto"/>
        <w:bottom w:val="none" w:sz="0" w:space="0" w:color="auto"/>
        <w:right w:val="none" w:sz="0" w:space="0" w:color="auto"/>
      </w:divBdr>
    </w:div>
    <w:div w:id="1687291977">
      <w:bodyDiv w:val="1"/>
      <w:marLeft w:val="0"/>
      <w:marRight w:val="0"/>
      <w:marTop w:val="0"/>
      <w:marBottom w:val="0"/>
      <w:divBdr>
        <w:top w:val="none" w:sz="0" w:space="0" w:color="auto"/>
        <w:left w:val="none" w:sz="0" w:space="0" w:color="auto"/>
        <w:bottom w:val="none" w:sz="0" w:space="0" w:color="auto"/>
        <w:right w:val="none" w:sz="0" w:space="0" w:color="auto"/>
      </w:divBdr>
    </w:div>
    <w:div w:id="1777364981">
      <w:bodyDiv w:val="1"/>
      <w:marLeft w:val="0"/>
      <w:marRight w:val="0"/>
      <w:marTop w:val="0"/>
      <w:marBottom w:val="0"/>
      <w:divBdr>
        <w:top w:val="none" w:sz="0" w:space="0" w:color="auto"/>
        <w:left w:val="none" w:sz="0" w:space="0" w:color="auto"/>
        <w:bottom w:val="none" w:sz="0" w:space="0" w:color="auto"/>
        <w:right w:val="none" w:sz="0" w:space="0" w:color="auto"/>
      </w:divBdr>
    </w:div>
    <w:div w:id="1970479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mpqua.edu/images/resources-services/academic/student-forms/downloads/Office_365_for_Students_07152020.pdf" TargetMode="External"/><Relationship Id="rId13" Type="http://schemas.openxmlformats.org/officeDocument/2006/relationships/hyperlink" Target="https://zoom.us/accessibility" TargetMode="External"/><Relationship Id="rId18" Type="http://schemas.openxmlformats.org/officeDocument/2006/relationships/hyperlink" Target="http://umpqua.edu/equal-opportunity" TargetMode="External"/><Relationship Id="rId3" Type="http://schemas.openxmlformats.org/officeDocument/2006/relationships/settings" Target="settings.xml"/><Relationship Id="rId21" Type="http://schemas.openxmlformats.org/officeDocument/2006/relationships/hyperlink" Target="https://umpqua.edu/consumer-information" TargetMode="External"/><Relationship Id="rId7" Type="http://schemas.openxmlformats.org/officeDocument/2006/relationships/hyperlink" Target="https://umpqua.instructure.com" TargetMode="External"/><Relationship Id="rId12" Type="http://schemas.openxmlformats.org/officeDocument/2006/relationships/hyperlink" Target="https://www.instructure.com/policies/privacy?newhome=canvas" TargetMode="External"/><Relationship Id="rId17" Type="http://schemas.openxmlformats.org/officeDocument/2006/relationships/hyperlink" Target="http://umpqua.edu/equal-opportunity" TargetMode="External"/><Relationship Id="rId2" Type="http://schemas.openxmlformats.org/officeDocument/2006/relationships/styles" Target="styles.xml"/><Relationship Id="rId16" Type="http://schemas.openxmlformats.org/officeDocument/2006/relationships/hyperlink" Target="https://umpqua.edu/ideal-committee/resources" TargetMode="External"/><Relationship Id="rId20" Type="http://schemas.openxmlformats.org/officeDocument/2006/relationships/hyperlink" Target="http://umpqua.edu/title-i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ructure.com/canvas/accessibility?newhome=canva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mpqua.edu/student-code-of-conduct?showall&amp;amp;start=5%20" TargetMode="External"/><Relationship Id="rId23" Type="http://schemas.openxmlformats.org/officeDocument/2006/relationships/fontTable" Target="fontTable.xml"/><Relationship Id="rId10" Type="http://schemas.openxmlformats.org/officeDocument/2006/relationships/hyperlink" Target="mailto:helpdesk@umpqua.edu" TargetMode="External"/><Relationship Id="rId19" Type="http://schemas.openxmlformats.org/officeDocument/2006/relationships/hyperlink" Target="http://umpqua.edu/non-discrimination" TargetMode="External"/><Relationship Id="rId4" Type="http://schemas.openxmlformats.org/officeDocument/2006/relationships/webSettings" Target="webSettings.xml"/><Relationship Id="rId9" Type="http://schemas.openxmlformats.org/officeDocument/2006/relationships/hyperlink" Target="mailto:ucconline@umpqua.edu" TargetMode="External"/><Relationship Id="rId14" Type="http://schemas.openxmlformats.org/officeDocument/2006/relationships/hyperlink" Target="https://zoom.us/accessibility" TargetMode="External"/><Relationship Id="rId22" Type="http://schemas.openxmlformats.org/officeDocument/2006/relationships/hyperlink" Target="https://www.umpqua.edu/current-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Umpqua Community College</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Gresham</dc:creator>
  <cp:lastModifiedBy>Danielle Haskett</cp:lastModifiedBy>
  <cp:revision>2</cp:revision>
  <cp:lastPrinted>2021-09-14T17:17:00Z</cp:lastPrinted>
  <dcterms:created xsi:type="dcterms:W3CDTF">2021-11-15T17:03:00Z</dcterms:created>
  <dcterms:modified xsi:type="dcterms:W3CDTF">2021-11-15T17:03:00Z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2020-02-01T00:00:00Z</vt:filetime>
  </property>
  <property fmtid="{D5CDD505-2E9C-101B-9397-08002B2CF9AE}" pid="3" name="Creator">
    <vt:lpwstr>Microsoft Word</vt:lpwstr>
  </property>
  <property fmtid="{D5CDD505-2E9C-101B-9397-08002B2CF9AE}" pid="4" name="LastSaved">
    <vt:filetime>2020-03-24T00:00:00Z</vt:filetime>
  </property>
</Properties>
</file>