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13" w:rsidRPr="004717B9" w:rsidRDefault="002576F5">
      <w:pPr>
        <w:spacing w:after="0" w:line="259" w:lineRule="auto"/>
        <w:ind w:left="0" w:right="0" w:firstLine="0"/>
        <w:rPr>
          <w:sz w:val="88"/>
          <w:szCs w:val="88"/>
        </w:rPr>
      </w:pPr>
      <w:r w:rsidRPr="004717B9">
        <w:rPr>
          <w:noProof/>
          <w:sz w:val="88"/>
          <w:szCs w:val="88"/>
        </w:rPr>
        <w:drawing>
          <wp:anchor distT="0" distB="0" distL="114300" distR="114300" simplePos="0" relativeHeight="251658240" behindDoc="1" locked="0" layoutInCell="1" allowOverlap="0">
            <wp:simplePos x="0" y="0"/>
            <wp:positionH relativeFrom="column">
              <wp:posOffset>-571499</wp:posOffset>
            </wp:positionH>
            <wp:positionV relativeFrom="paragraph">
              <wp:posOffset>164585</wp:posOffset>
            </wp:positionV>
            <wp:extent cx="965200" cy="927100"/>
            <wp:effectExtent l="0" t="0" r="0" b="0"/>
            <wp:wrapNone/>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4"/>
                    <a:stretch>
                      <a:fillRect/>
                    </a:stretch>
                  </pic:blipFill>
                  <pic:spPr>
                    <a:xfrm>
                      <a:off x="0" y="0"/>
                      <a:ext cx="965200" cy="927100"/>
                    </a:xfrm>
                    <a:prstGeom prst="rect">
                      <a:avLst/>
                    </a:prstGeom>
                  </pic:spPr>
                </pic:pic>
              </a:graphicData>
            </a:graphic>
          </wp:anchor>
        </w:drawing>
      </w:r>
      <w:r w:rsidR="004717B9" w:rsidRPr="004717B9">
        <w:rPr>
          <w:b/>
          <w:sz w:val="88"/>
          <w:szCs w:val="88"/>
        </w:rPr>
        <w:t xml:space="preserve">ASUCC Student </w:t>
      </w:r>
      <w:r w:rsidRPr="004717B9">
        <w:rPr>
          <w:b/>
          <w:sz w:val="88"/>
          <w:szCs w:val="88"/>
        </w:rPr>
        <w:t>Services</w:t>
      </w:r>
    </w:p>
    <w:p w:rsidR="00D03113" w:rsidRDefault="002576F5">
      <w:pPr>
        <w:spacing w:after="0"/>
        <w:ind w:left="628" w:right="0" w:firstLine="0"/>
      </w:pPr>
      <w:r>
        <w:rPr>
          <w:sz w:val="20"/>
        </w:rPr>
        <w:t xml:space="preserve">For more information regarding ASUCC Student Services, stop by the ASUCC offices in the campus center anytime and speak with any of the ASUCC student leaders or visit ASUCC on the Umpqua.edu website. </w:t>
      </w:r>
    </w:p>
    <w:p w:rsidR="00D03113" w:rsidRDefault="00D03113">
      <w:pPr>
        <w:sectPr w:rsidR="00D03113">
          <w:pgSz w:w="12240" w:h="15840"/>
          <w:pgMar w:top="505" w:right="784" w:bottom="761" w:left="1620" w:header="720" w:footer="720" w:gutter="0"/>
          <w:cols w:space="720"/>
        </w:sectPr>
      </w:pPr>
    </w:p>
    <w:p w:rsidR="00394793" w:rsidRDefault="00394793">
      <w:pPr>
        <w:pStyle w:val="Heading1"/>
        <w:ind w:left="-5"/>
        <w:rPr>
          <w:sz w:val="52"/>
          <w:szCs w:val="52"/>
        </w:rPr>
      </w:pPr>
    </w:p>
    <w:p w:rsidR="00D03113" w:rsidRPr="00394793" w:rsidRDefault="002576F5">
      <w:pPr>
        <w:pStyle w:val="Heading1"/>
        <w:ind w:left="-5"/>
        <w:rPr>
          <w:sz w:val="52"/>
          <w:szCs w:val="52"/>
        </w:rPr>
      </w:pPr>
      <w:r w:rsidRPr="00394793">
        <w:rPr>
          <w:sz w:val="52"/>
          <w:szCs w:val="52"/>
        </w:rPr>
        <w:t>Project C</w:t>
      </w:r>
      <w:r w:rsidR="00394793">
        <w:rPr>
          <w:sz w:val="52"/>
          <w:szCs w:val="52"/>
        </w:rPr>
        <w:t>.</w:t>
      </w:r>
      <w:r w:rsidRPr="00394793">
        <w:rPr>
          <w:sz w:val="52"/>
          <w:szCs w:val="52"/>
        </w:rPr>
        <w:t>A</w:t>
      </w:r>
      <w:r w:rsidR="00394793">
        <w:rPr>
          <w:sz w:val="52"/>
          <w:szCs w:val="52"/>
        </w:rPr>
        <w:t>.</w:t>
      </w:r>
      <w:r w:rsidRPr="00394793">
        <w:rPr>
          <w:sz w:val="52"/>
          <w:szCs w:val="52"/>
        </w:rPr>
        <w:t>N</w:t>
      </w:r>
      <w:r w:rsidR="00394793">
        <w:rPr>
          <w:sz w:val="52"/>
          <w:szCs w:val="52"/>
        </w:rPr>
        <w:t>.</w:t>
      </w:r>
      <w:r w:rsidRPr="00394793">
        <w:rPr>
          <w:sz w:val="52"/>
          <w:szCs w:val="52"/>
        </w:rPr>
        <w:t>S</w:t>
      </w:r>
      <w:r w:rsidR="00394793">
        <w:rPr>
          <w:sz w:val="52"/>
          <w:szCs w:val="52"/>
        </w:rPr>
        <w:t>.</w:t>
      </w:r>
    </w:p>
    <w:p w:rsidR="00D03113" w:rsidRDefault="002576F5">
      <w:pPr>
        <w:ind w:left="-15" w:firstLine="700"/>
      </w:pPr>
      <w:r>
        <w:t xml:space="preserve">Project C.A.N.S. is an on-campus food pantry established by ASUCC </w:t>
      </w:r>
      <w:bookmarkStart w:id="0" w:name="_GoBack"/>
      <w:bookmarkEnd w:id="0"/>
      <w:r w:rsidR="00287159">
        <w:t>Leadership Board</w:t>
      </w:r>
      <w:r>
        <w:t xml:space="preserve">. It is designed to assist students during difficult times and is a place where you can receive free, supplemental food assistance. Each box is three days of meals.  </w:t>
      </w:r>
    </w:p>
    <w:p w:rsidR="00D03113" w:rsidRDefault="002576F5">
      <w:pPr>
        <w:ind w:left="-5" w:right="2"/>
      </w:pPr>
      <w:r>
        <w:rPr>
          <w:b/>
        </w:rPr>
        <w:t xml:space="preserve">Qualifications: </w:t>
      </w:r>
      <w:r>
        <w:t>Any student enrolled for at least 3 credits</w:t>
      </w:r>
      <w:r w:rsidR="00287159">
        <w:t>*</w:t>
      </w:r>
      <w:r>
        <w:t xml:space="preserve"> may access Project C.A.N.S. up to three times per term. </w:t>
      </w:r>
    </w:p>
    <w:p w:rsidR="00D03113" w:rsidRPr="00394793" w:rsidRDefault="002576F5">
      <w:pPr>
        <w:pStyle w:val="Heading1"/>
        <w:ind w:left="-5"/>
        <w:rPr>
          <w:sz w:val="52"/>
          <w:szCs w:val="52"/>
        </w:rPr>
      </w:pPr>
      <w:r w:rsidRPr="00394793">
        <w:rPr>
          <w:sz w:val="52"/>
          <w:szCs w:val="52"/>
        </w:rPr>
        <w:t>Backpack Program</w:t>
      </w:r>
    </w:p>
    <w:p w:rsidR="00D03113" w:rsidRDefault="002576F5">
      <w:pPr>
        <w:ind w:left="-15" w:right="77" w:firstLine="700"/>
      </w:pPr>
      <w:r>
        <w:t xml:space="preserve">New students who are facing difficulties purchasing basic class supplies can request assistance from the Backpack Program, established by ASUCC </w:t>
      </w:r>
      <w:r w:rsidR="00287159">
        <w:t>Leadership Board</w:t>
      </w:r>
      <w:r>
        <w:t>. The backpack contains a notebook, notebook dividers, paper, pencils, pens, and highlighters.</w:t>
      </w:r>
      <w:r w:rsidR="00722F6B">
        <w:t xml:space="preserve"> Some items may vary on availability.</w:t>
      </w:r>
    </w:p>
    <w:p w:rsidR="00394793" w:rsidRDefault="002576F5" w:rsidP="00287159">
      <w:pPr>
        <w:spacing w:after="591"/>
        <w:ind w:left="-5" w:right="2"/>
        <w:rPr>
          <w:b/>
        </w:rPr>
      </w:pPr>
      <w:r>
        <w:rPr>
          <w:b/>
        </w:rPr>
        <w:t xml:space="preserve">Qualifications: </w:t>
      </w:r>
      <w:r>
        <w:t xml:space="preserve">Any </w:t>
      </w:r>
      <w:r w:rsidR="00722F6B">
        <w:t>student enrolled for at least 3</w:t>
      </w:r>
      <w:r>
        <w:t xml:space="preserve"> credits</w:t>
      </w:r>
      <w:r w:rsidR="00287159">
        <w:t>*</w:t>
      </w:r>
      <w:r>
        <w:t xml:space="preserve"> may</w:t>
      </w:r>
      <w:r w:rsidR="00722F6B">
        <w:t xml:space="preserve"> apply for the backpack program</w:t>
      </w:r>
      <w:r>
        <w:t>.</w:t>
      </w:r>
      <w:r w:rsidR="00722F6B" w:rsidRPr="00722F6B">
        <w:rPr>
          <w:b/>
        </w:rPr>
        <w:t xml:space="preserve"> </w:t>
      </w:r>
    </w:p>
    <w:p w:rsidR="00287159" w:rsidRDefault="00722F6B" w:rsidP="00AD4C02">
      <w:pPr>
        <w:pBdr>
          <w:top w:val="single" w:sz="18" w:space="1" w:color="auto"/>
          <w:left w:val="single" w:sz="18" w:space="4" w:color="auto"/>
          <w:bottom w:val="single" w:sz="18" w:space="1" w:color="auto"/>
          <w:right w:val="single" w:sz="18" w:space="4" w:color="auto"/>
        </w:pBdr>
        <w:spacing w:after="591"/>
        <w:ind w:left="-5" w:right="2"/>
      </w:pPr>
      <w:r>
        <w:rPr>
          <w:b/>
        </w:rPr>
        <w:t>To Apply for Student Services</w:t>
      </w:r>
      <w:r>
        <w:t xml:space="preserve">: pick up a referral slip from the </w:t>
      </w:r>
      <w:r w:rsidR="00287159">
        <w:t>Student</w:t>
      </w:r>
      <w:r>
        <w:t xml:space="preserve"> Center/ Student </w:t>
      </w:r>
      <w:r w:rsidR="00287159">
        <w:t>Services</w:t>
      </w:r>
      <w:r>
        <w:t xml:space="preserve"> area. Complete the referral slip and have it signed by </w:t>
      </w:r>
      <w:r w:rsidR="00287159">
        <w:t>Financial A</w:t>
      </w:r>
      <w:r>
        <w:t xml:space="preserve">id </w:t>
      </w:r>
      <w:r w:rsidR="00287159">
        <w:t>(for Gas C</w:t>
      </w:r>
      <w:r>
        <w:t xml:space="preserve">ards, and Bus Passes). Bring the completed referral slip to the ASUCC </w:t>
      </w:r>
      <w:r w:rsidR="00287159">
        <w:t xml:space="preserve">Leadership Board </w:t>
      </w:r>
      <w:r>
        <w:t xml:space="preserve">offices </w:t>
      </w:r>
      <w:r w:rsidR="00287159">
        <w:t xml:space="preserve">in </w:t>
      </w:r>
      <w:proofErr w:type="spellStart"/>
      <w:r w:rsidR="00287159">
        <w:t>Riverhawk</w:t>
      </w:r>
      <w:proofErr w:type="spellEnd"/>
      <w:r w:rsidR="00287159">
        <w:t xml:space="preserve"> Central </w:t>
      </w:r>
      <w:r>
        <w:t xml:space="preserve">in the </w:t>
      </w:r>
      <w:r w:rsidR="00287159">
        <w:t>Student</w:t>
      </w:r>
      <w:r>
        <w:t xml:space="preserve"> Center. Upon approval, student services may take 24 hours to process. </w:t>
      </w:r>
    </w:p>
    <w:p w:rsidR="00722F6B" w:rsidRDefault="00722F6B" w:rsidP="00AD4C02">
      <w:pPr>
        <w:pBdr>
          <w:top w:val="single" w:sz="18" w:space="1" w:color="auto"/>
          <w:left w:val="single" w:sz="18" w:space="4" w:color="auto"/>
          <w:bottom w:val="single" w:sz="18" w:space="1" w:color="auto"/>
          <w:right w:val="single" w:sz="18" w:space="4" w:color="auto"/>
        </w:pBdr>
        <w:spacing w:after="591"/>
        <w:ind w:left="-5" w:right="2"/>
      </w:pPr>
      <w:r>
        <w:t xml:space="preserve"> </w:t>
      </w:r>
      <w:r w:rsidR="00AD4C02">
        <w:t>*</w:t>
      </w:r>
      <w:r w:rsidR="00287159">
        <w:t xml:space="preserve">Includes </w:t>
      </w:r>
      <w:r w:rsidR="00AD4C02">
        <w:t xml:space="preserve">ABS </w:t>
      </w:r>
      <w:r w:rsidR="00F47968">
        <w:t xml:space="preserve">credit </w:t>
      </w:r>
      <w:r w:rsidR="00AD4C02">
        <w:t>students</w:t>
      </w:r>
    </w:p>
    <w:p w:rsidR="00D03113" w:rsidRDefault="00D03113">
      <w:pPr>
        <w:ind w:left="-5" w:right="97"/>
      </w:pPr>
    </w:p>
    <w:p w:rsidR="00D03113" w:rsidRPr="00394793" w:rsidRDefault="002576F5">
      <w:pPr>
        <w:pStyle w:val="Heading1"/>
        <w:ind w:left="-5"/>
        <w:rPr>
          <w:sz w:val="52"/>
          <w:szCs w:val="52"/>
        </w:rPr>
      </w:pPr>
      <w:r w:rsidRPr="00394793">
        <w:rPr>
          <w:sz w:val="52"/>
          <w:szCs w:val="52"/>
        </w:rPr>
        <w:t>Gas Voucher Program</w:t>
      </w:r>
    </w:p>
    <w:p w:rsidR="00D03113" w:rsidRDefault="002576F5">
      <w:pPr>
        <w:ind w:left="-15" w:right="2" w:firstLine="700"/>
      </w:pPr>
      <w:r>
        <w:t xml:space="preserve">Established by ASUCC </w:t>
      </w:r>
      <w:r w:rsidR="00287159">
        <w:t>Leadership Board</w:t>
      </w:r>
      <w:r>
        <w:t xml:space="preserve">, the gas card program is intended to assist students that cannot afford gas at the beginning of the term, in the period between the time school starts and financial aid is disbursed. Each voucher is in the form of a gas card. </w:t>
      </w:r>
    </w:p>
    <w:p w:rsidR="00D03113" w:rsidRDefault="002576F5">
      <w:pPr>
        <w:ind w:left="-5" w:right="2"/>
      </w:pPr>
      <w:r>
        <w:rPr>
          <w:b/>
        </w:rPr>
        <w:t xml:space="preserve">Qualifications: </w:t>
      </w:r>
      <w:r w:rsidR="00722F6B">
        <w:t>Any student enrolled for at least 3 credits</w:t>
      </w:r>
      <w:r w:rsidR="00287159">
        <w:t>*</w:t>
      </w:r>
      <w:r w:rsidR="00722F6B">
        <w:t xml:space="preserve"> may apply. </w:t>
      </w:r>
      <w:r w:rsidR="004717B9" w:rsidRPr="004717B9">
        <w:t>Each voucher is in the form of a gas card. A student is only eligible to receive one (1) gas card per term, maximum four (4) cards per academic year. Dollar amount for ga</w:t>
      </w:r>
      <w:r w:rsidR="004717B9">
        <w:t>s card is calculated as follows:</w:t>
      </w:r>
    </w:p>
    <w:tbl>
      <w:tblPr>
        <w:tblW w:w="5757" w:type="dxa"/>
        <w:shd w:val="clear" w:color="auto" w:fill="FFFFFF"/>
        <w:tblCellMar>
          <w:left w:w="0" w:type="dxa"/>
          <w:right w:w="0" w:type="dxa"/>
        </w:tblCellMar>
        <w:tblLook w:val="04A0" w:firstRow="1" w:lastRow="0" w:firstColumn="1" w:lastColumn="0" w:noHBand="0" w:noVBand="1"/>
      </w:tblPr>
      <w:tblGrid>
        <w:gridCol w:w="2694"/>
        <w:gridCol w:w="3063"/>
      </w:tblGrid>
      <w:tr w:rsidR="004717B9" w:rsidRPr="004717B9" w:rsidTr="00722F6B">
        <w:trPr>
          <w:trHeight w:val="308"/>
        </w:trPr>
        <w:tc>
          <w:tcPr>
            <w:tcW w:w="2694" w:type="dxa"/>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777777"/>
                <w:sz w:val="21"/>
                <w:szCs w:val="21"/>
              </w:rPr>
            </w:pPr>
            <w:r w:rsidRPr="004717B9">
              <w:rPr>
                <w:b/>
                <w:bCs/>
                <w:color w:val="555555"/>
                <w:sz w:val="21"/>
                <w:szCs w:val="21"/>
                <w:u w:val="single"/>
              </w:rPr>
              <w:t>Miles from Campus</w:t>
            </w:r>
          </w:p>
        </w:tc>
        <w:tc>
          <w:tcPr>
            <w:tcW w:w="3063" w:type="dxa"/>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777777"/>
                <w:sz w:val="21"/>
                <w:szCs w:val="21"/>
              </w:rPr>
            </w:pPr>
            <w:r w:rsidRPr="004717B9">
              <w:rPr>
                <w:b/>
                <w:bCs/>
                <w:color w:val="555555"/>
                <w:sz w:val="21"/>
                <w:szCs w:val="21"/>
                <w:u w:val="single"/>
              </w:rPr>
              <w:t>Card Value in Dollars</w:t>
            </w:r>
          </w:p>
        </w:tc>
      </w:tr>
      <w:tr w:rsidR="004717B9" w:rsidRPr="004717B9" w:rsidTr="00722F6B">
        <w:trPr>
          <w:trHeight w:val="308"/>
        </w:trPr>
        <w:tc>
          <w:tcPr>
            <w:tcW w:w="0" w:type="auto"/>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auto"/>
                <w:sz w:val="21"/>
                <w:szCs w:val="21"/>
              </w:rPr>
            </w:pPr>
            <w:r w:rsidRPr="004717B9">
              <w:rPr>
                <w:color w:val="auto"/>
                <w:sz w:val="21"/>
                <w:szCs w:val="21"/>
              </w:rPr>
              <w:t>1 to 9</w:t>
            </w:r>
          </w:p>
        </w:tc>
        <w:tc>
          <w:tcPr>
            <w:tcW w:w="0" w:type="auto"/>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auto"/>
                <w:sz w:val="21"/>
                <w:szCs w:val="21"/>
              </w:rPr>
            </w:pPr>
            <w:r w:rsidRPr="004717B9">
              <w:rPr>
                <w:color w:val="auto"/>
                <w:sz w:val="21"/>
                <w:szCs w:val="21"/>
              </w:rPr>
              <w:t> $                               5.00</w:t>
            </w:r>
          </w:p>
        </w:tc>
      </w:tr>
      <w:tr w:rsidR="004717B9" w:rsidRPr="004717B9" w:rsidTr="00722F6B">
        <w:trPr>
          <w:trHeight w:val="308"/>
        </w:trPr>
        <w:tc>
          <w:tcPr>
            <w:tcW w:w="0" w:type="auto"/>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auto"/>
                <w:sz w:val="21"/>
                <w:szCs w:val="21"/>
              </w:rPr>
            </w:pPr>
            <w:r w:rsidRPr="004717B9">
              <w:rPr>
                <w:color w:val="auto"/>
                <w:sz w:val="21"/>
                <w:szCs w:val="21"/>
              </w:rPr>
              <w:t>10 to 19</w:t>
            </w:r>
          </w:p>
        </w:tc>
        <w:tc>
          <w:tcPr>
            <w:tcW w:w="0" w:type="auto"/>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auto"/>
                <w:sz w:val="21"/>
                <w:szCs w:val="21"/>
              </w:rPr>
            </w:pPr>
            <w:r w:rsidRPr="004717B9">
              <w:rPr>
                <w:color w:val="auto"/>
                <w:sz w:val="21"/>
                <w:szCs w:val="21"/>
              </w:rPr>
              <w:t> $                             10.00</w:t>
            </w:r>
          </w:p>
        </w:tc>
      </w:tr>
      <w:tr w:rsidR="004717B9" w:rsidRPr="004717B9" w:rsidTr="00722F6B">
        <w:trPr>
          <w:trHeight w:val="308"/>
        </w:trPr>
        <w:tc>
          <w:tcPr>
            <w:tcW w:w="0" w:type="auto"/>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auto"/>
                <w:sz w:val="21"/>
                <w:szCs w:val="21"/>
              </w:rPr>
            </w:pPr>
            <w:r w:rsidRPr="004717B9">
              <w:rPr>
                <w:color w:val="auto"/>
                <w:sz w:val="21"/>
                <w:szCs w:val="21"/>
              </w:rPr>
              <w:t>20 to 29</w:t>
            </w:r>
          </w:p>
        </w:tc>
        <w:tc>
          <w:tcPr>
            <w:tcW w:w="0" w:type="auto"/>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auto"/>
                <w:sz w:val="21"/>
                <w:szCs w:val="21"/>
              </w:rPr>
            </w:pPr>
            <w:r w:rsidRPr="004717B9">
              <w:rPr>
                <w:color w:val="auto"/>
                <w:sz w:val="21"/>
                <w:szCs w:val="21"/>
              </w:rPr>
              <w:t> $                             15.00</w:t>
            </w:r>
          </w:p>
        </w:tc>
      </w:tr>
      <w:tr w:rsidR="004717B9" w:rsidRPr="004717B9" w:rsidTr="00722F6B">
        <w:trPr>
          <w:trHeight w:val="308"/>
        </w:trPr>
        <w:tc>
          <w:tcPr>
            <w:tcW w:w="0" w:type="auto"/>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auto"/>
                <w:sz w:val="21"/>
                <w:szCs w:val="21"/>
              </w:rPr>
            </w:pPr>
            <w:r w:rsidRPr="004717B9">
              <w:rPr>
                <w:color w:val="auto"/>
                <w:sz w:val="21"/>
                <w:szCs w:val="21"/>
              </w:rPr>
              <w:t>30 +</w:t>
            </w:r>
          </w:p>
        </w:tc>
        <w:tc>
          <w:tcPr>
            <w:tcW w:w="0" w:type="auto"/>
            <w:shd w:val="clear" w:color="auto" w:fill="FFFFFF"/>
            <w:tcMar>
              <w:top w:w="15" w:type="dxa"/>
              <w:left w:w="15" w:type="dxa"/>
              <w:bottom w:w="15" w:type="dxa"/>
              <w:right w:w="15" w:type="dxa"/>
            </w:tcMar>
            <w:vAlign w:val="center"/>
            <w:hideMark/>
          </w:tcPr>
          <w:p w:rsidR="004717B9" w:rsidRPr="004717B9" w:rsidRDefault="004717B9" w:rsidP="004717B9">
            <w:pPr>
              <w:spacing w:after="0" w:line="240" w:lineRule="auto"/>
              <w:ind w:left="0" w:right="0" w:firstLine="0"/>
              <w:rPr>
                <w:color w:val="auto"/>
                <w:sz w:val="21"/>
                <w:szCs w:val="21"/>
              </w:rPr>
            </w:pPr>
            <w:r w:rsidRPr="004717B9">
              <w:rPr>
                <w:color w:val="auto"/>
                <w:sz w:val="21"/>
                <w:szCs w:val="21"/>
              </w:rPr>
              <w:t> $                             25.00</w:t>
            </w:r>
          </w:p>
        </w:tc>
      </w:tr>
    </w:tbl>
    <w:p w:rsidR="00D03113" w:rsidRPr="00394793" w:rsidRDefault="002576F5">
      <w:pPr>
        <w:pStyle w:val="Heading1"/>
        <w:ind w:left="-5"/>
        <w:rPr>
          <w:sz w:val="52"/>
          <w:szCs w:val="52"/>
        </w:rPr>
      </w:pPr>
      <w:r w:rsidRPr="00394793">
        <w:rPr>
          <w:sz w:val="52"/>
          <w:szCs w:val="52"/>
        </w:rPr>
        <w:t>Free Textbook Reserve</w:t>
      </w:r>
    </w:p>
    <w:p w:rsidR="00D03113" w:rsidRDefault="002576F5">
      <w:pPr>
        <w:ind w:left="-15" w:right="217" w:firstLine="700"/>
      </w:pPr>
      <w:r>
        <w:t>Textbooks are a very hefty expense for college students. ASUCC sponsors a Free Textbook Reserve, located in the UCC Library</w:t>
      </w:r>
      <w:r w:rsidR="00394793">
        <w:t>.</w:t>
      </w:r>
      <w:r>
        <w:t xml:space="preserve"> The reserve houses copies of textbooks for many (but not all) of the classes taught at UCC. The textbooks are available for use only in the Library and may not be checked out. Books have a time limit for use, but can be renewed for more time if needed. </w:t>
      </w:r>
    </w:p>
    <w:p w:rsidR="00D03113" w:rsidRDefault="002576F5">
      <w:pPr>
        <w:ind w:left="-5" w:right="2"/>
      </w:pPr>
      <w:r>
        <w:rPr>
          <w:b/>
        </w:rPr>
        <w:t xml:space="preserve">Qualifications: </w:t>
      </w:r>
      <w:r>
        <w:t xml:space="preserve">Any current UCC student can </w:t>
      </w:r>
      <w:r w:rsidR="00287159">
        <w:t xml:space="preserve">access </w:t>
      </w:r>
      <w:r>
        <w:t xml:space="preserve">textbooks from the reserve while in the library.  This privilege can be revoked if textbooks are late or damaged upon return. </w:t>
      </w:r>
    </w:p>
    <w:p w:rsidR="00D03113" w:rsidRDefault="002576F5">
      <w:pPr>
        <w:ind w:left="-5" w:right="2"/>
      </w:pPr>
      <w:r>
        <w:rPr>
          <w:b/>
        </w:rPr>
        <w:t xml:space="preserve">First Steps: </w:t>
      </w:r>
      <w:r>
        <w:t xml:space="preserve">Approach Circulation in the UCC </w:t>
      </w:r>
      <w:r w:rsidR="00722F6B">
        <w:t>library and</w:t>
      </w:r>
      <w:r>
        <w:t xml:space="preserve"> request to use the textbook you need. </w:t>
      </w:r>
    </w:p>
    <w:p w:rsidR="00D03113" w:rsidRDefault="00D03113">
      <w:pPr>
        <w:sectPr w:rsidR="00D03113">
          <w:type w:val="continuous"/>
          <w:pgSz w:w="12240" w:h="15840"/>
          <w:pgMar w:top="1440" w:right="721" w:bottom="1440" w:left="720" w:header="720" w:footer="720" w:gutter="0"/>
          <w:cols w:num="2" w:space="662"/>
        </w:sectPr>
      </w:pPr>
    </w:p>
    <w:p w:rsidR="00D03113" w:rsidRDefault="002576F5">
      <w:pPr>
        <w:spacing w:after="0"/>
        <w:ind w:left="-5" w:right="2"/>
      </w:pPr>
      <w:r>
        <w:rPr>
          <w:rFonts w:ascii="Calibri" w:eastAsia="Calibri" w:hAnsi="Calibri" w:cs="Calibri"/>
          <w:noProof/>
          <w:color w:val="000000"/>
        </w:rPr>
        <mc:AlternateContent>
          <mc:Choice Requires="wpg">
            <w:drawing>
              <wp:anchor distT="0" distB="0" distL="114300" distR="114300" simplePos="0" relativeHeight="251659264" behindDoc="1" locked="0" layoutInCell="1" allowOverlap="1">
                <wp:simplePos x="0" y="0"/>
                <wp:positionH relativeFrom="column">
                  <wp:posOffset>-2424688</wp:posOffset>
                </wp:positionH>
                <wp:positionV relativeFrom="paragraph">
                  <wp:posOffset>-50960</wp:posOffset>
                </wp:positionV>
                <wp:extent cx="6858000" cy="935990"/>
                <wp:effectExtent l="0" t="0" r="0" b="0"/>
                <wp:wrapNone/>
                <wp:docPr id="552" name="Group 552"/>
                <wp:cNvGraphicFramePr/>
                <a:graphic xmlns:a="http://schemas.openxmlformats.org/drawingml/2006/main">
                  <a:graphicData uri="http://schemas.microsoft.com/office/word/2010/wordprocessingGroup">
                    <wpg:wgp>
                      <wpg:cNvGrpSpPr/>
                      <wpg:grpSpPr>
                        <a:xfrm>
                          <a:off x="0" y="0"/>
                          <a:ext cx="6858000" cy="935990"/>
                          <a:chOff x="0" y="0"/>
                          <a:chExt cx="6858000" cy="935990"/>
                        </a:xfrm>
                      </wpg:grpSpPr>
                      <pic:pic xmlns:pic="http://schemas.openxmlformats.org/drawingml/2006/picture">
                        <pic:nvPicPr>
                          <pic:cNvPr id="58" name="Picture 58"/>
                          <pic:cNvPicPr/>
                        </pic:nvPicPr>
                        <pic:blipFill>
                          <a:blip r:embed="rId5"/>
                          <a:stretch>
                            <a:fillRect/>
                          </a:stretch>
                        </pic:blipFill>
                        <pic:spPr>
                          <a:xfrm>
                            <a:off x="60960" y="87564"/>
                            <a:ext cx="2312929" cy="848426"/>
                          </a:xfrm>
                          <a:prstGeom prst="rect">
                            <a:avLst/>
                          </a:prstGeom>
                        </pic:spPr>
                      </pic:pic>
                      <wps:wsp>
                        <wps:cNvPr id="64" name="Shape 64"/>
                        <wps:cNvSpPr/>
                        <wps:spPr>
                          <a:xfrm>
                            <a:off x="0" y="0"/>
                            <a:ext cx="6858000" cy="0"/>
                          </a:xfrm>
                          <a:custGeom>
                            <a:avLst/>
                            <a:gdLst/>
                            <a:ahLst/>
                            <a:cxnLst/>
                            <a:rect l="0" t="0" r="0" b="0"/>
                            <a:pathLst>
                              <a:path w="6858000">
                                <a:moveTo>
                                  <a:pt x="0" y="0"/>
                                </a:moveTo>
                                <a:lnTo>
                                  <a:pt x="685800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78159EC2" id="Group 552" o:spid="_x0000_s1026" style="position:absolute;margin-left:-190.9pt;margin-top:-4pt;width:540pt;height:73.7pt;z-index:-251657216" coordsize="68580,93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7" type="#_x0000_t75" style="position:absolute;left:609;top:875;width:23129;height:8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JjnAAAAA2wAAAA8AAABkcnMvZG93bnJldi54bWxET89rwjAUvgv7H8Ib7KZpC5NRjSKysR0m&#10;uCqeH82zLTYvIclqt7/eHASPH9/v5Xo0vRjIh86ygnyWgSCure64UXA8fEzfQISIrLG3TAr+KMB6&#10;9TRZYqntlX9oqGIjUgiHEhW0MbpSylC3ZDDMrCNO3Nl6gzFB30jt8ZrCTS+LLJtLgx2nhhYdbVuq&#10;L9WvUeByWbnvHb77bp/r8fh56pv/QqmX53GzABFpjA/x3f2lFbymselL+gFyd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mOcAAAADbAAAADwAAAAAAAAAAAAAAAACfAgAA&#10;ZHJzL2Rvd25yZXYueG1sUEsFBgAAAAAEAAQA9wAAAIwDAAAAAA==&#10;">
                  <v:imagedata r:id="rId6" o:title=""/>
                </v:shape>
                <v:shape id="Shape 64" o:spid="_x0000_s1028" style="position:absolute;width:68580;height:0;visibility:visible;mso-wrap-style:square;v-text-anchor:top" coordsize="6858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7x8MA&#10;AADbAAAADwAAAGRycy9kb3ducmV2LnhtbESPQWvCQBSE70L/w/IKvZmNkoaSZiMqFEpPbZT2+sg+&#10;k2D2bdhdNfXXdwuCx2FmvmHK1WQGcSbne8sKFkkKgrixuudWwX73Nn8B4QOyxsEyKfglD6vqYVZi&#10;oe2Fv+hch1ZECPsCFXQhjIWUvunIoE/sSBy9g3UGQ5SuldrhJcLNIJdpmkuDPceFDkfadtQc65NR&#10;0Pzgs+tllpnT93LzEa70eXWk1NPjtH4FEWgK9/Ct/a4V5Bn8f4k/Q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d7x8MAAADbAAAADwAAAAAAAAAAAAAAAACYAgAAZHJzL2Rv&#10;d25yZXYueG1sUEsFBgAAAAAEAAQA9QAAAIgDAAAAAA==&#10;" path="m,l6858000,e" filled="f" strokecolor="#181717" strokeweight="1pt">
                  <v:stroke miterlimit="1" joinstyle="miter"/>
                  <v:path arrowok="t" textboxrect="0,0,6858000,0"/>
                </v:shape>
              </v:group>
            </w:pict>
          </mc:Fallback>
        </mc:AlternateContent>
      </w:r>
      <w:r>
        <w:t>The ASUCC Leadership Team will represent all students currently enrolled at Umpqua Community College. No student shall be discriminated against on the basis of sex, race, color, national or ethnic origin, age, sexual orientation, marital status, disability, political affiliation, religion or any other status or characteristic protected by applicable state or federal law.</w:t>
      </w:r>
    </w:p>
    <w:sectPr w:rsidR="00D03113">
      <w:type w:val="continuous"/>
      <w:pgSz w:w="12240" w:h="15840"/>
      <w:pgMar w:top="505" w:right="1045" w:bottom="761" w:left="44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113"/>
    <w:rsid w:val="00046D12"/>
    <w:rsid w:val="001E706D"/>
    <w:rsid w:val="002576F5"/>
    <w:rsid w:val="00287159"/>
    <w:rsid w:val="00394793"/>
    <w:rsid w:val="004717B9"/>
    <w:rsid w:val="00722F6B"/>
    <w:rsid w:val="00AD4C02"/>
    <w:rsid w:val="00D03113"/>
    <w:rsid w:val="00F4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5C501-CBE2-46B9-88FB-65039441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49" w:lineRule="auto"/>
      <w:ind w:left="10" w:right="311" w:hanging="10"/>
    </w:pPr>
    <w:rPr>
      <w:rFonts w:ascii="Times New Roman" w:eastAsia="Times New Roman" w:hAnsi="Times New Roman" w:cs="Times New Roman"/>
      <w:color w:val="181717"/>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i/>
      <w:color w:val="181717"/>
      <w:sz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181717"/>
      <w:sz w:val="58"/>
    </w:rPr>
  </w:style>
  <w:style w:type="paragraph" w:styleId="BalloonText">
    <w:name w:val="Balloon Text"/>
    <w:basedOn w:val="Normal"/>
    <w:link w:val="BalloonTextChar"/>
    <w:uiPriority w:val="99"/>
    <w:semiHidden/>
    <w:unhideWhenUsed/>
    <w:rsid w:val="002576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6F5"/>
    <w:rPr>
      <w:rFonts w:ascii="Segoe UI" w:eastAsia="Times New Roman" w:hAnsi="Segoe UI" w:cs="Segoe UI"/>
      <w:color w:val="181717"/>
      <w:sz w:val="18"/>
      <w:szCs w:val="18"/>
    </w:rPr>
  </w:style>
  <w:style w:type="paragraph" w:styleId="ListParagraph">
    <w:name w:val="List Paragraph"/>
    <w:basedOn w:val="Normal"/>
    <w:uiPriority w:val="34"/>
    <w:qFormat/>
    <w:rsid w:val="00287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098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Public Relations</dc:creator>
  <cp:keywords/>
  <cp:lastModifiedBy>ASUCC Public Relations</cp:lastModifiedBy>
  <cp:revision>4</cp:revision>
  <cp:lastPrinted>2017-02-18T00:43:00Z</cp:lastPrinted>
  <dcterms:created xsi:type="dcterms:W3CDTF">2016-10-03T17:00:00Z</dcterms:created>
  <dcterms:modified xsi:type="dcterms:W3CDTF">2017-02-22T23:55:00Z</dcterms:modified>
</cp:coreProperties>
</file>